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017BB" w14:textId="472FEBE1" w:rsidR="005B68D9" w:rsidRPr="005B68D9" w:rsidRDefault="005B68D9" w:rsidP="005B68D9">
      <w:pPr>
        <w:tabs>
          <w:tab w:val="left" w:pos="2127"/>
          <w:tab w:val="left" w:pos="6379"/>
        </w:tabs>
        <w:spacing w:before="120" w:after="0" w:line="276" w:lineRule="auto"/>
        <w:ind w:left="2127" w:hanging="2127"/>
        <w:rPr>
          <w:rFonts w:ascii="Arial" w:eastAsia="Arial" w:hAnsi="Arial" w:cs="Arial"/>
          <w:b/>
          <w:sz w:val="24"/>
          <w:szCs w:val="24"/>
          <w:lang w:val="en-US" w:eastAsia="fr-FR" w:bidi="ar-SA"/>
        </w:rPr>
      </w:pPr>
      <w:r w:rsidRPr="005B68D9">
        <w:rPr>
          <w:rFonts w:ascii="Arial" w:eastAsia="Arial" w:hAnsi="Arial" w:cs="Arial"/>
          <w:b/>
          <w:sz w:val="24"/>
          <w:szCs w:val="24"/>
          <w:lang w:val="en-US" w:eastAsia="fr-FR" w:bidi="ar-SA"/>
        </w:rPr>
        <w:t>Source:</w:t>
      </w:r>
      <w:r w:rsidRPr="005B68D9">
        <w:rPr>
          <w:rFonts w:ascii="Arial" w:eastAsia="Arial" w:hAnsi="Arial" w:cs="Arial"/>
          <w:b/>
          <w:sz w:val="24"/>
          <w:szCs w:val="24"/>
          <w:lang w:val="en-US" w:eastAsia="fr-FR" w:bidi="ar-SA"/>
        </w:rPr>
        <w:tab/>
        <w:t xml:space="preserve">SA4 </w:t>
      </w:r>
      <w:r w:rsidR="005D3A30" w:rsidRPr="005D3A30">
        <w:rPr>
          <w:rFonts w:ascii="Arial" w:eastAsia="Arial" w:hAnsi="Arial" w:cs="Arial"/>
          <w:b/>
          <w:sz w:val="24"/>
          <w:szCs w:val="24"/>
          <w:lang w:val="en-US" w:eastAsia="fr-FR" w:bidi="ar-SA"/>
        </w:rPr>
        <w:t>Audio SWG Co-Chairs</w:t>
      </w:r>
      <w:r w:rsidR="005D3A30">
        <w:rPr>
          <w:rStyle w:val="Appelnotedebasdep"/>
          <w:b/>
          <w:sz w:val="24"/>
          <w:lang w:val="fr-FR"/>
        </w:rPr>
        <w:footnoteReference w:id="1"/>
      </w:r>
      <w:r w:rsidR="005D3A30">
        <w:rPr>
          <w:rFonts w:ascii="Arial" w:eastAsia="Arial" w:hAnsi="Arial" w:cs="Arial"/>
          <w:b/>
          <w:sz w:val="24"/>
          <w:szCs w:val="24"/>
          <w:lang w:val="en-US" w:eastAsia="fr-FR" w:bidi="ar-SA"/>
        </w:rPr>
        <w:t xml:space="preserve"> </w:t>
      </w:r>
      <w:r w:rsidR="001E0A33">
        <w:rPr>
          <w:rFonts w:ascii="Arial" w:eastAsia="Arial" w:hAnsi="Arial" w:cs="Arial"/>
          <w:b/>
          <w:sz w:val="24"/>
          <w:szCs w:val="24"/>
          <w:lang w:val="en-US" w:eastAsia="fr-FR" w:bidi="ar-SA"/>
        </w:rPr>
        <w:t>(Qualcomm Incorporated, Orange)</w:t>
      </w:r>
    </w:p>
    <w:p w14:paraId="003B09EC" w14:textId="67F3865E" w:rsidR="005B68D9" w:rsidRPr="005B68D9" w:rsidRDefault="005B68D9" w:rsidP="005B68D9">
      <w:pPr>
        <w:tabs>
          <w:tab w:val="left" w:pos="2127"/>
          <w:tab w:val="left" w:pos="6379"/>
        </w:tabs>
        <w:spacing w:after="0" w:line="276" w:lineRule="auto"/>
        <w:ind w:left="2131" w:hanging="2131"/>
        <w:rPr>
          <w:rFonts w:ascii="Arial" w:eastAsia="Arial" w:hAnsi="Arial" w:cs="Arial"/>
          <w:b/>
          <w:sz w:val="24"/>
          <w:szCs w:val="24"/>
          <w:lang w:val="en" w:eastAsia="fr-FR" w:bidi="ar-SA"/>
        </w:rPr>
      </w:pPr>
      <w:r w:rsidRPr="005B68D9">
        <w:rPr>
          <w:rFonts w:ascii="Arial" w:eastAsia="Arial" w:hAnsi="Arial" w:cs="Arial"/>
          <w:b/>
          <w:sz w:val="24"/>
          <w:szCs w:val="24"/>
          <w:lang w:val="en" w:eastAsia="fr-FR" w:bidi="ar-SA"/>
        </w:rPr>
        <w:t>Title:</w:t>
      </w:r>
      <w:r w:rsidRPr="005B68D9">
        <w:rPr>
          <w:rFonts w:ascii="Arial" w:eastAsia="Arial" w:hAnsi="Arial" w:cs="Arial"/>
          <w:b/>
          <w:sz w:val="24"/>
          <w:szCs w:val="24"/>
          <w:lang w:val="en" w:eastAsia="fr-FR" w:bidi="ar-SA"/>
        </w:rPr>
        <w:tab/>
      </w:r>
      <w:r w:rsidR="00365994">
        <w:rPr>
          <w:rFonts w:ascii="Arial" w:eastAsia="Arial" w:hAnsi="Arial" w:cs="Arial"/>
          <w:b/>
          <w:sz w:val="24"/>
          <w:szCs w:val="24"/>
          <w:lang w:val="en" w:eastAsia="fr-FR" w:bidi="ar-SA"/>
        </w:rPr>
        <w:t xml:space="preserve">Draft report from Audio </w:t>
      </w:r>
      <w:r w:rsidRPr="005B68D9">
        <w:rPr>
          <w:rFonts w:ascii="Arial" w:eastAsia="Arial" w:hAnsi="Arial" w:cs="Arial"/>
          <w:b/>
          <w:sz w:val="24"/>
          <w:szCs w:val="24"/>
          <w:lang w:val="en" w:eastAsia="fr-FR" w:bidi="ar-SA"/>
        </w:rPr>
        <w:t xml:space="preserve">SWG </w:t>
      </w:r>
      <w:r w:rsidR="00365994">
        <w:rPr>
          <w:rFonts w:ascii="Arial" w:eastAsia="Arial" w:hAnsi="Arial" w:cs="Arial"/>
          <w:b/>
          <w:sz w:val="24"/>
          <w:szCs w:val="24"/>
          <w:lang w:val="en" w:eastAsia="fr-FR" w:bidi="ar-SA"/>
        </w:rPr>
        <w:t>during</w:t>
      </w:r>
      <w:r w:rsidRPr="005B68D9">
        <w:rPr>
          <w:rFonts w:ascii="Arial" w:eastAsia="Arial" w:hAnsi="Arial" w:cs="Arial"/>
          <w:b/>
          <w:sz w:val="24"/>
          <w:szCs w:val="24"/>
          <w:lang w:val="en" w:eastAsia="fr-FR" w:bidi="ar-SA"/>
        </w:rPr>
        <w:t xml:space="preserve"> </w:t>
      </w:r>
      <w:r w:rsidR="00365994">
        <w:rPr>
          <w:rFonts w:ascii="Arial" w:eastAsia="Arial" w:hAnsi="Arial" w:cs="Arial"/>
          <w:b/>
          <w:sz w:val="24"/>
          <w:szCs w:val="24"/>
          <w:lang w:val="en" w:eastAsia="fr-FR" w:bidi="ar-SA"/>
        </w:rPr>
        <w:t xml:space="preserve">3GPP </w:t>
      </w:r>
      <w:r w:rsidRPr="005B68D9">
        <w:rPr>
          <w:rFonts w:ascii="Arial" w:eastAsia="Arial" w:hAnsi="Arial" w:cs="Arial"/>
          <w:b/>
          <w:sz w:val="24"/>
          <w:szCs w:val="24"/>
          <w:lang w:val="en" w:eastAsia="fr-FR" w:bidi="ar-SA"/>
        </w:rPr>
        <w:t>SA4#</w:t>
      </w:r>
      <w:r>
        <w:rPr>
          <w:rFonts w:ascii="Arial" w:eastAsia="Arial" w:hAnsi="Arial" w:cs="Arial"/>
          <w:b/>
          <w:sz w:val="24"/>
          <w:szCs w:val="24"/>
          <w:lang w:val="en" w:eastAsia="fr-FR" w:bidi="ar-SA"/>
        </w:rPr>
        <w:t>120</w:t>
      </w:r>
      <w:r w:rsidRPr="005B68D9">
        <w:rPr>
          <w:rFonts w:ascii="Arial" w:eastAsia="Arial" w:hAnsi="Arial" w:cs="Arial"/>
          <w:b/>
          <w:sz w:val="24"/>
          <w:szCs w:val="24"/>
          <w:lang w:val="en" w:eastAsia="fr-FR" w:bidi="ar-SA"/>
        </w:rPr>
        <w:t>-e</w:t>
      </w:r>
    </w:p>
    <w:p w14:paraId="73F863EB" w14:textId="77777777" w:rsidR="005B68D9" w:rsidRPr="005B68D9" w:rsidRDefault="005B68D9" w:rsidP="005B68D9">
      <w:pPr>
        <w:tabs>
          <w:tab w:val="left" w:pos="2127"/>
          <w:tab w:val="left" w:pos="6379"/>
        </w:tabs>
        <w:spacing w:after="0" w:line="276" w:lineRule="auto"/>
        <w:ind w:left="2131" w:hanging="2131"/>
        <w:rPr>
          <w:rFonts w:ascii="Arial" w:eastAsia="Arial" w:hAnsi="Arial" w:cs="Arial"/>
          <w:b/>
          <w:sz w:val="24"/>
          <w:szCs w:val="24"/>
          <w:lang w:val="en" w:eastAsia="fr-FR" w:bidi="ar-SA"/>
        </w:rPr>
      </w:pPr>
      <w:r w:rsidRPr="005B68D9">
        <w:rPr>
          <w:rFonts w:ascii="Arial" w:eastAsia="Arial" w:hAnsi="Arial" w:cs="Arial"/>
          <w:b/>
          <w:sz w:val="24"/>
          <w:szCs w:val="24"/>
          <w:lang w:val="en" w:eastAsia="fr-FR" w:bidi="ar-SA"/>
        </w:rPr>
        <w:t>Document for:</w:t>
      </w:r>
      <w:r w:rsidRPr="005B68D9">
        <w:rPr>
          <w:rFonts w:ascii="Arial" w:eastAsia="Arial" w:hAnsi="Arial" w:cs="Arial"/>
          <w:b/>
          <w:sz w:val="24"/>
          <w:szCs w:val="24"/>
          <w:lang w:val="en" w:eastAsia="fr-FR" w:bidi="ar-SA"/>
        </w:rPr>
        <w:tab/>
        <w:t>Approval</w:t>
      </w:r>
    </w:p>
    <w:p w14:paraId="7015DBB9" w14:textId="4857F2A1" w:rsidR="005B68D9" w:rsidRPr="005B68D9" w:rsidRDefault="005B68D9" w:rsidP="001E5C93">
      <w:pPr>
        <w:tabs>
          <w:tab w:val="left" w:pos="2127"/>
          <w:tab w:val="left" w:pos="6379"/>
        </w:tabs>
        <w:spacing w:after="0" w:line="276" w:lineRule="auto"/>
        <w:ind w:left="2131" w:hanging="2131"/>
        <w:rPr>
          <w:rFonts w:ascii="Arial" w:eastAsia="Arial" w:hAnsi="Arial" w:cs="Arial"/>
          <w:sz w:val="32"/>
          <w:szCs w:val="32"/>
          <w:lang w:val="en" w:eastAsia="fr-FR" w:bidi="ar-SA"/>
        </w:rPr>
      </w:pPr>
      <w:r w:rsidRPr="005B68D9">
        <w:rPr>
          <w:rFonts w:ascii="Arial" w:eastAsia="Arial" w:hAnsi="Arial" w:cs="Arial"/>
          <w:b/>
          <w:sz w:val="24"/>
          <w:szCs w:val="24"/>
          <w:lang w:val="en" w:eastAsia="fr-FR" w:bidi="ar-SA"/>
        </w:rPr>
        <w:t>Agenda item:</w:t>
      </w:r>
      <w:r w:rsidRPr="005B68D9">
        <w:rPr>
          <w:rFonts w:ascii="Arial" w:eastAsia="Arial" w:hAnsi="Arial" w:cs="Arial"/>
          <w:b/>
          <w:sz w:val="24"/>
          <w:szCs w:val="24"/>
          <w:lang w:val="en" w:eastAsia="fr-FR" w:bidi="ar-SA"/>
        </w:rPr>
        <w:tab/>
        <w:t>1</w:t>
      </w:r>
      <w:r w:rsidR="00191FEC">
        <w:rPr>
          <w:rFonts w:ascii="Arial" w:eastAsia="Arial" w:hAnsi="Arial" w:cs="Arial"/>
          <w:b/>
          <w:sz w:val="24"/>
          <w:szCs w:val="24"/>
          <w:lang w:val="en" w:eastAsia="fr-FR" w:bidi="ar-SA"/>
        </w:rPr>
        <w:t>2</w:t>
      </w:r>
      <w:r w:rsidRPr="005B68D9">
        <w:rPr>
          <w:rFonts w:ascii="Arial" w:eastAsia="Arial" w:hAnsi="Arial" w:cs="Arial"/>
          <w:b/>
          <w:sz w:val="24"/>
          <w:szCs w:val="24"/>
          <w:lang w:val="en" w:eastAsia="fr-FR" w:bidi="ar-SA"/>
        </w:rPr>
        <w:t>.</w:t>
      </w:r>
      <w:r w:rsidR="00191FEC">
        <w:rPr>
          <w:rFonts w:ascii="Arial" w:eastAsia="Arial" w:hAnsi="Arial" w:cs="Arial"/>
          <w:b/>
          <w:sz w:val="24"/>
          <w:szCs w:val="24"/>
          <w:lang w:val="en" w:eastAsia="fr-FR" w:bidi="ar-SA"/>
        </w:rPr>
        <w:t>1</w:t>
      </w:r>
    </w:p>
    <w:p w14:paraId="119B36CE" w14:textId="77777777" w:rsidR="005B68D9" w:rsidRPr="005B68D9" w:rsidRDefault="005B68D9" w:rsidP="005B68D9">
      <w:pPr>
        <w:pBdr>
          <w:top w:val="single" w:sz="12" w:space="1" w:color="000000"/>
        </w:pBdr>
        <w:tabs>
          <w:tab w:val="left" w:pos="6379"/>
        </w:tabs>
        <w:spacing w:after="0" w:line="276" w:lineRule="auto"/>
        <w:rPr>
          <w:rFonts w:ascii="Arial" w:eastAsia="Arial" w:hAnsi="Arial" w:cs="Arial"/>
          <w:sz w:val="20"/>
          <w:szCs w:val="20"/>
          <w:lang w:val="en" w:eastAsia="fr-FR" w:bidi="ar-SA"/>
        </w:rPr>
      </w:pPr>
    </w:p>
    <w:p w14:paraId="05A7D59B" w14:textId="3C98E8FD" w:rsidR="33D93049" w:rsidRDefault="33D93049" w:rsidP="00733CEE">
      <w:pPr>
        <w:rPr>
          <w:rFonts w:ascii="Arial" w:eastAsia="Arial" w:hAnsi="Arial" w:cs="Arial"/>
          <w:color w:val="000000" w:themeColor="text1"/>
          <w:sz w:val="32"/>
          <w:szCs w:val="32"/>
        </w:rPr>
      </w:pPr>
      <w:r w:rsidRPr="33D93049">
        <w:rPr>
          <w:rFonts w:ascii="Arial" w:eastAsia="Arial" w:hAnsi="Arial" w:cs="Arial"/>
          <w:color w:val="000000" w:themeColor="text1"/>
          <w:sz w:val="20"/>
          <w:szCs w:val="20"/>
        </w:rPr>
        <w:t xml:space="preserve"> </w:t>
      </w:r>
      <w:r w:rsidRPr="33D93049">
        <w:rPr>
          <w:rFonts w:ascii="Arial" w:eastAsia="Arial" w:hAnsi="Arial" w:cs="Arial"/>
          <w:b/>
          <w:bCs/>
          <w:color w:val="000000" w:themeColor="text1"/>
          <w:sz w:val="32"/>
          <w:szCs w:val="32"/>
        </w:rPr>
        <w:t>Executive Summary</w:t>
      </w:r>
    </w:p>
    <w:p w14:paraId="41C83A80" w14:textId="4D705EE7"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The Audio SWG meeting (</w:t>
      </w:r>
      <w:r w:rsidR="004A6039">
        <w:rPr>
          <w:rFonts w:ascii="Arial" w:eastAsia="Arial" w:hAnsi="Arial" w:cs="Arial"/>
          <w:color w:val="000000" w:themeColor="text1"/>
          <w:szCs w:val="22"/>
        </w:rPr>
        <w:t>50</w:t>
      </w:r>
      <w:r w:rsidRPr="33D93049">
        <w:rPr>
          <w:rFonts w:ascii="Arial" w:eastAsia="Arial" w:hAnsi="Arial" w:cs="Arial"/>
          <w:color w:val="000000" w:themeColor="text1"/>
          <w:szCs w:val="22"/>
        </w:rPr>
        <w:t xml:space="preserve"> delegates) met in 6 time slots. </w:t>
      </w:r>
      <w:r w:rsidR="005B68D9">
        <w:rPr>
          <w:rFonts w:ascii="Arial" w:eastAsia="Arial" w:hAnsi="Arial" w:cs="Arial"/>
          <w:color w:val="000000" w:themeColor="text1"/>
          <w:szCs w:val="22"/>
        </w:rPr>
        <w:t xml:space="preserve">In total </w:t>
      </w:r>
      <w:r w:rsidR="00300C25">
        <w:rPr>
          <w:rFonts w:ascii="Arial" w:eastAsia="Arial" w:hAnsi="Arial" w:cs="Arial"/>
          <w:color w:val="000000" w:themeColor="text1"/>
          <w:szCs w:val="22"/>
        </w:rPr>
        <w:t>32</w:t>
      </w:r>
      <w:r w:rsidR="005B68D9">
        <w:rPr>
          <w:rFonts w:ascii="Arial" w:eastAsia="Arial" w:hAnsi="Arial" w:cs="Arial"/>
          <w:color w:val="000000" w:themeColor="text1"/>
          <w:szCs w:val="22"/>
        </w:rPr>
        <w:t xml:space="preserve"> documents were handled</w:t>
      </w:r>
      <w:r w:rsidR="007A18AD">
        <w:rPr>
          <w:rFonts w:ascii="Arial" w:eastAsia="Arial" w:hAnsi="Arial" w:cs="Arial"/>
          <w:color w:val="000000" w:themeColor="text1"/>
          <w:szCs w:val="22"/>
        </w:rPr>
        <w:t>;</w:t>
      </w:r>
      <w:r w:rsidR="006D2C9B">
        <w:rPr>
          <w:rFonts w:ascii="Arial" w:eastAsia="Arial" w:hAnsi="Arial" w:cs="Arial"/>
          <w:color w:val="000000" w:themeColor="text1"/>
          <w:szCs w:val="22"/>
        </w:rPr>
        <w:t xml:space="preserve"> in addition,</w:t>
      </w:r>
      <w:r w:rsidR="007A18AD">
        <w:rPr>
          <w:rFonts w:ascii="Arial" w:eastAsia="Arial" w:hAnsi="Arial" w:cs="Arial"/>
          <w:color w:val="000000" w:themeColor="text1"/>
          <w:szCs w:val="22"/>
        </w:rPr>
        <w:t xml:space="preserve"> two output documents were left to be presented to closing Plenary</w:t>
      </w:r>
      <w:r w:rsidR="005B68D9">
        <w:rPr>
          <w:rFonts w:ascii="Arial" w:eastAsia="Arial" w:hAnsi="Arial" w:cs="Arial"/>
          <w:color w:val="000000" w:themeColor="text1"/>
          <w:szCs w:val="22"/>
        </w:rPr>
        <w:t>.</w:t>
      </w:r>
      <w:r w:rsidRPr="33D93049">
        <w:rPr>
          <w:rFonts w:ascii="Arial" w:eastAsia="Arial" w:hAnsi="Arial" w:cs="Arial"/>
          <w:color w:val="000000" w:themeColor="text1"/>
          <w:szCs w:val="22"/>
        </w:rPr>
        <w:t xml:space="preserve"> The meeting outcome is summarized below: </w:t>
      </w:r>
    </w:p>
    <w:p w14:paraId="0A6C8349" w14:textId="087C6EA0"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LS</w:t>
      </w:r>
    </w:p>
    <w:p w14:paraId="06F26472" w14:textId="77B0FB28"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b/>
          <w:bCs/>
          <w:color w:val="0000FF"/>
          <w:szCs w:val="22"/>
        </w:rPr>
        <w:t xml:space="preserve">S4-221080 </w:t>
      </w:r>
      <w:r w:rsidRPr="33D93049">
        <w:rPr>
          <w:rFonts w:ascii="Arial" w:eastAsia="Arial" w:hAnsi="Arial" w:cs="Arial"/>
          <w:color w:val="000000" w:themeColor="text1"/>
          <w:szCs w:val="22"/>
        </w:rPr>
        <w:t>informs about update of STL in ITU-T SG12, a corresponding contribution to update of TR 26.973 may be expected for the next meeting</w:t>
      </w:r>
    </w:p>
    <w:p w14:paraId="2279A2BA" w14:textId="3724A22B" w:rsidR="33D93049" w:rsidRDefault="33D93049" w:rsidP="005B68D9">
      <w:pPr>
        <w:pStyle w:val="Paragraphedeliste"/>
        <w:numPr>
          <w:ilvl w:val="0"/>
          <w:numId w:val="9"/>
        </w:numPr>
        <w:rPr>
          <w:rFonts w:ascii="Arial" w:eastAsia="Arial" w:hAnsi="Arial" w:cs="Arial"/>
          <w:color w:val="000000" w:themeColor="text1"/>
        </w:rPr>
      </w:pPr>
      <w:r w:rsidRPr="33D93049">
        <w:rPr>
          <w:rFonts w:ascii="Arial" w:eastAsia="Arial" w:hAnsi="Arial" w:cs="Arial"/>
          <w:color w:val="000000" w:themeColor="text1"/>
        </w:rPr>
        <w:t>Maintenance</w:t>
      </w:r>
    </w:p>
    <w:p w14:paraId="435EEF62" w14:textId="339FEA18"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t>A Rel-17 CR to 26.131 (</w:t>
      </w:r>
      <w:r w:rsidRPr="33D93049">
        <w:rPr>
          <w:rFonts w:ascii="Arial" w:eastAsia="Arial" w:hAnsi="Arial" w:cs="Arial"/>
          <w:b/>
          <w:bCs/>
          <w:color w:val="0000FF"/>
        </w:rPr>
        <w:t>S4-221186</w:t>
      </w:r>
      <w:r w:rsidRPr="33D93049">
        <w:rPr>
          <w:rFonts w:ascii="Arial" w:eastAsia="Arial" w:hAnsi="Arial" w:cs="Arial"/>
          <w:color w:val="000000" w:themeColor="text1"/>
        </w:rPr>
        <w:t>) fixing an CR implementation issue was agreed.</w:t>
      </w:r>
      <w:r w:rsidRPr="33D93049">
        <w:rPr>
          <w:rFonts w:ascii="Arial" w:eastAsia="Arial" w:hAnsi="Arial" w:cs="Arial"/>
          <w:color w:val="000000" w:themeColor="text1"/>
          <w:szCs w:val="22"/>
        </w:rPr>
        <w:t xml:space="preserve"> </w:t>
      </w:r>
    </w:p>
    <w:p w14:paraId="3F7A047E" w14:textId="5016FB32"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IVAS</w:t>
      </w:r>
    </w:p>
    <w:p w14:paraId="0CF33CEA" w14:textId="6E7042B9" w:rsidR="33D93049" w:rsidRDefault="33D93049" w:rsidP="005B68D9">
      <w:pPr>
        <w:pStyle w:val="Paragraphedeliste"/>
        <w:numPr>
          <w:ilvl w:val="1"/>
          <w:numId w:val="9"/>
        </w:numPr>
        <w:rPr>
          <w:rFonts w:ascii="Arial" w:eastAsia="Arial" w:hAnsi="Arial" w:cs="Arial"/>
          <w:b/>
          <w:bCs/>
          <w:color w:val="0000FF"/>
          <w:szCs w:val="22"/>
        </w:rPr>
      </w:pPr>
      <w:r w:rsidRPr="33D93049">
        <w:rPr>
          <w:rFonts w:ascii="Arial" w:eastAsia="Arial" w:hAnsi="Arial" w:cs="Arial"/>
          <w:color w:val="000000" w:themeColor="text1"/>
          <w:szCs w:val="22"/>
        </w:rPr>
        <w:t xml:space="preserve">Input contributions (all agreed) allowed making several </w:t>
      </w:r>
      <w:proofErr w:type="spellStart"/>
      <w:r w:rsidRPr="33D93049">
        <w:rPr>
          <w:rFonts w:ascii="Arial" w:eastAsia="Arial" w:hAnsi="Arial" w:cs="Arial"/>
          <w:color w:val="000000" w:themeColor="text1"/>
          <w:szCs w:val="22"/>
        </w:rPr>
        <w:t>Pdocs</w:t>
      </w:r>
      <w:proofErr w:type="spellEnd"/>
      <w:r w:rsidRPr="33D93049">
        <w:rPr>
          <w:rFonts w:ascii="Arial" w:eastAsia="Arial" w:hAnsi="Arial" w:cs="Arial"/>
          <w:color w:val="000000" w:themeColor="text1"/>
          <w:szCs w:val="22"/>
        </w:rPr>
        <w:t xml:space="preserve"> more complete, more details can be found below. All listed </w:t>
      </w:r>
      <w:proofErr w:type="spellStart"/>
      <w:r w:rsidRPr="33D93049">
        <w:rPr>
          <w:rFonts w:ascii="Arial" w:eastAsia="Arial" w:hAnsi="Arial" w:cs="Arial"/>
          <w:color w:val="000000" w:themeColor="text1"/>
          <w:szCs w:val="22"/>
        </w:rPr>
        <w:t>Pdocs</w:t>
      </w:r>
      <w:proofErr w:type="spellEnd"/>
      <w:r w:rsidRPr="33D93049">
        <w:rPr>
          <w:rFonts w:ascii="Arial" w:eastAsia="Arial" w:hAnsi="Arial" w:cs="Arial"/>
          <w:color w:val="000000" w:themeColor="text1"/>
          <w:szCs w:val="22"/>
        </w:rPr>
        <w:t xml:space="preserve"> were agreed as the next working draft.</w:t>
      </w:r>
    </w:p>
    <w:p w14:paraId="109C1A2D" w14:textId="62291859" w:rsidR="33D93049" w:rsidRDefault="33D93049" w:rsidP="005B68D9">
      <w:pPr>
        <w:pStyle w:val="Paragraphedeliste"/>
        <w:numPr>
          <w:ilvl w:val="1"/>
          <w:numId w:val="9"/>
        </w:numPr>
        <w:rPr>
          <w:rFonts w:ascii="Arial" w:eastAsia="Arial" w:hAnsi="Arial" w:cs="Arial"/>
          <w:b/>
          <w:bCs/>
          <w:color w:val="0000FF"/>
          <w:szCs w:val="22"/>
        </w:rPr>
      </w:pPr>
      <w:r w:rsidRPr="33D93049">
        <w:rPr>
          <w:rFonts w:ascii="Arial" w:eastAsia="Arial" w:hAnsi="Arial" w:cs="Arial"/>
          <w:color w:val="000000" w:themeColor="text1"/>
          <w:szCs w:val="22"/>
        </w:rPr>
        <w:t>IVAS-4 (design constraints in</w:t>
      </w:r>
      <w:r w:rsidRPr="33D93049">
        <w:rPr>
          <w:rFonts w:ascii="Arial" w:eastAsia="Arial" w:hAnsi="Arial" w:cs="Arial"/>
          <w:b/>
          <w:bCs/>
          <w:color w:val="0000FF"/>
          <w:szCs w:val="22"/>
        </w:rPr>
        <w:t xml:space="preserve"> S4-221101</w:t>
      </w:r>
      <w:r w:rsidRPr="33D93049">
        <w:rPr>
          <w:rFonts w:ascii="Arial" w:eastAsia="Arial" w:hAnsi="Arial" w:cs="Arial"/>
          <w:color w:val="000000" w:themeColor="text1"/>
          <w:szCs w:val="22"/>
        </w:rPr>
        <w:t xml:space="preserve">) includes inputs from several contributions on audio format, direct headphone presentation, default BRIR and HRIR filter sets. </w:t>
      </w:r>
    </w:p>
    <w:p w14:paraId="01904F54" w14:textId="3F6715FF" w:rsidR="33D93049" w:rsidRDefault="33D93049" w:rsidP="005B68D9">
      <w:pPr>
        <w:pStyle w:val="Paragraphedeliste"/>
        <w:numPr>
          <w:ilvl w:val="1"/>
          <w:numId w:val="9"/>
        </w:numPr>
        <w:rPr>
          <w:rFonts w:ascii="Arial" w:eastAsia="Arial" w:hAnsi="Arial" w:cs="Arial"/>
          <w:b/>
          <w:bCs/>
          <w:color w:val="0000FF"/>
          <w:szCs w:val="22"/>
        </w:rPr>
      </w:pPr>
      <w:r w:rsidRPr="33D93049">
        <w:rPr>
          <w:rFonts w:ascii="Arial" w:eastAsia="Arial" w:hAnsi="Arial" w:cs="Arial"/>
          <w:color w:val="000000" w:themeColor="text1"/>
          <w:szCs w:val="22"/>
        </w:rPr>
        <w:t xml:space="preserve">IVAS-3 (performance requirements in </w:t>
      </w:r>
      <w:r w:rsidRPr="33D93049">
        <w:rPr>
          <w:rFonts w:ascii="Arial" w:eastAsia="Arial" w:hAnsi="Arial" w:cs="Arial"/>
          <w:b/>
          <w:bCs/>
          <w:color w:val="0000FF"/>
          <w:szCs w:val="22"/>
        </w:rPr>
        <w:t>S4-221103</w:t>
      </w:r>
      <w:r w:rsidRPr="33D93049">
        <w:rPr>
          <w:rFonts w:ascii="Arial" w:eastAsia="Arial" w:hAnsi="Arial" w:cs="Arial"/>
          <w:color w:val="000000" w:themeColor="text1"/>
          <w:szCs w:val="22"/>
        </w:rPr>
        <w:t>) was updated by MASA format related requirements.</w:t>
      </w:r>
    </w:p>
    <w:p w14:paraId="03E5C612" w14:textId="41B59551" w:rsidR="33D93049" w:rsidRDefault="33D93049" w:rsidP="005B68D9">
      <w:pPr>
        <w:pStyle w:val="Paragraphedeliste"/>
        <w:numPr>
          <w:ilvl w:val="1"/>
          <w:numId w:val="9"/>
        </w:numPr>
        <w:rPr>
          <w:rFonts w:ascii="Arial" w:eastAsia="Arial" w:hAnsi="Arial" w:cs="Arial"/>
          <w:b/>
          <w:bCs/>
          <w:color w:val="0000FF"/>
          <w:szCs w:val="22"/>
        </w:rPr>
      </w:pPr>
      <w:r w:rsidRPr="33D93049">
        <w:rPr>
          <w:rFonts w:ascii="Arial" w:eastAsia="Arial" w:hAnsi="Arial" w:cs="Arial"/>
          <w:color w:val="000000" w:themeColor="text1"/>
          <w:szCs w:val="22"/>
        </w:rPr>
        <w:t xml:space="preserve">IVAS-8a (selection test plan in </w:t>
      </w:r>
      <w:r w:rsidRPr="33D93049">
        <w:rPr>
          <w:rFonts w:ascii="Arial" w:eastAsia="Arial" w:hAnsi="Arial" w:cs="Arial"/>
          <w:b/>
          <w:bCs/>
          <w:color w:val="0000FF"/>
          <w:szCs w:val="22"/>
        </w:rPr>
        <w:t>S4-221102</w:t>
      </w:r>
      <w:r w:rsidRPr="33D93049">
        <w:rPr>
          <w:rFonts w:ascii="Arial" w:eastAsia="Arial" w:hAnsi="Arial" w:cs="Arial"/>
          <w:color w:val="000000" w:themeColor="text1"/>
          <w:szCs w:val="22"/>
        </w:rPr>
        <w:t>) implemented already agreed changes from interim SWG call and DCR test designs.</w:t>
      </w:r>
    </w:p>
    <w:p w14:paraId="73646E28" w14:textId="5CAA8C50"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IVAS-9 (usage scenarios in </w:t>
      </w:r>
      <w:r w:rsidRPr="33D93049">
        <w:rPr>
          <w:rFonts w:ascii="Arial" w:eastAsia="Arial" w:hAnsi="Arial" w:cs="Arial"/>
          <w:b/>
          <w:bCs/>
          <w:color w:val="0000FF"/>
          <w:szCs w:val="22"/>
        </w:rPr>
        <w:t>S4-221105</w:t>
      </w:r>
      <w:r w:rsidRPr="33D93049">
        <w:rPr>
          <w:rFonts w:ascii="Arial" w:eastAsia="Arial" w:hAnsi="Arial" w:cs="Arial"/>
          <w:color w:val="000000" w:themeColor="text1"/>
          <w:szCs w:val="22"/>
        </w:rPr>
        <w:t>) was updated by a proposed new use case on immersive and focused remote class participation.</w:t>
      </w:r>
    </w:p>
    <w:p w14:paraId="5352D0BF" w14:textId="124B3734"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A contribution proposed to update the introduction part of some </w:t>
      </w:r>
      <w:proofErr w:type="spellStart"/>
      <w:r w:rsidRPr="33D93049">
        <w:rPr>
          <w:rFonts w:ascii="Arial" w:eastAsia="Arial" w:hAnsi="Arial" w:cs="Arial"/>
          <w:color w:val="000000" w:themeColor="text1"/>
          <w:szCs w:val="22"/>
        </w:rPr>
        <w:t>Pdocs</w:t>
      </w:r>
      <w:proofErr w:type="spellEnd"/>
      <w:r w:rsidRPr="33D93049">
        <w:rPr>
          <w:rFonts w:ascii="Arial" w:eastAsia="Arial" w:hAnsi="Arial" w:cs="Arial"/>
          <w:color w:val="000000" w:themeColor="text1"/>
          <w:szCs w:val="22"/>
        </w:rPr>
        <w:t xml:space="preserve">, including all above and IVAS-1 in </w:t>
      </w:r>
      <w:r w:rsidRPr="33D93049">
        <w:rPr>
          <w:rFonts w:ascii="Arial" w:eastAsia="Arial" w:hAnsi="Arial" w:cs="Arial"/>
          <w:b/>
          <w:bCs/>
          <w:color w:val="0000FF"/>
          <w:szCs w:val="22"/>
        </w:rPr>
        <w:t>S4-221104</w:t>
      </w:r>
      <w:r w:rsidRPr="33D93049">
        <w:rPr>
          <w:rFonts w:ascii="Arial" w:eastAsia="Arial" w:hAnsi="Arial" w:cs="Arial"/>
          <w:color w:val="000000" w:themeColor="text1"/>
          <w:szCs w:val="22"/>
        </w:rPr>
        <w:t>.</w:t>
      </w:r>
    </w:p>
    <w:p w14:paraId="0F75045B" w14:textId="30D41503"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ATIAS</w:t>
      </w:r>
    </w:p>
    <w:p w14:paraId="365D0221" w14:textId="3B21F99B"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None</w:t>
      </w:r>
    </w:p>
    <w:p w14:paraId="39C195B6" w14:textId="1295A06B"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5GSTAR</w:t>
      </w:r>
    </w:p>
    <w:p w14:paraId="1894201C" w14:textId="365CA18C"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b/>
          <w:bCs/>
          <w:color w:val="0000FF"/>
          <w:szCs w:val="22"/>
        </w:rPr>
        <w:t xml:space="preserve">S4-221035 </w:t>
      </w:r>
      <w:r w:rsidRPr="33D93049">
        <w:rPr>
          <w:rFonts w:ascii="Arial" w:eastAsia="Arial" w:hAnsi="Arial" w:cs="Arial"/>
          <w:color w:val="000000" w:themeColor="text1"/>
          <w:szCs w:val="22"/>
        </w:rPr>
        <w:t xml:space="preserve">proposes a dCR which was edited off-line and noted at the closing session. </w:t>
      </w:r>
    </w:p>
    <w:p w14:paraId="26374258" w14:textId="68EC336B"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The time plan in </w:t>
      </w:r>
      <w:r w:rsidRPr="33D93049">
        <w:rPr>
          <w:rFonts w:ascii="Arial" w:eastAsia="Arial" w:hAnsi="Arial" w:cs="Arial"/>
          <w:b/>
          <w:bCs/>
          <w:color w:val="0000FF"/>
          <w:szCs w:val="22"/>
        </w:rPr>
        <w:t>S4-221188</w:t>
      </w:r>
      <w:r w:rsidRPr="33D93049">
        <w:rPr>
          <w:rFonts w:ascii="Arial" w:eastAsia="Arial" w:hAnsi="Arial" w:cs="Arial"/>
          <w:color w:val="000000" w:themeColor="text1"/>
          <w:szCs w:val="22"/>
        </w:rPr>
        <w:t xml:space="preserve"> was agreed.</w:t>
      </w:r>
    </w:p>
    <w:p w14:paraId="20D7F83B" w14:textId="2F794D8F" w:rsidR="33D93049" w:rsidRDefault="33D93049" w:rsidP="005B68D9">
      <w:pPr>
        <w:pStyle w:val="Paragraphedeliste"/>
        <w:numPr>
          <w:ilvl w:val="0"/>
          <w:numId w:val="9"/>
        </w:numPr>
        <w:rPr>
          <w:rFonts w:ascii="Arial" w:eastAsia="Arial" w:hAnsi="Arial" w:cs="Arial"/>
          <w:color w:val="000000" w:themeColor="text1"/>
        </w:rPr>
      </w:pPr>
      <w:proofErr w:type="spellStart"/>
      <w:r w:rsidRPr="33D93049">
        <w:rPr>
          <w:rFonts w:ascii="Arial" w:eastAsia="Arial" w:hAnsi="Arial" w:cs="Arial"/>
          <w:color w:val="000000" w:themeColor="text1"/>
        </w:rPr>
        <w:t>eUET</w:t>
      </w:r>
      <w:proofErr w:type="spellEnd"/>
    </w:p>
    <w:p w14:paraId="469DE3F1" w14:textId="0971B571"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t xml:space="preserve">A proposal to remove vehicle-mounted handsfree test cases in </w:t>
      </w:r>
      <w:r w:rsidRPr="33D93049">
        <w:rPr>
          <w:rFonts w:ascii="Arial" w:eastAsia="Arial" w:hAnsi="Arial" w:cs="Arial"/>
          <w:b/>
          <w:bCs/>
          <w:color w:val="0000FF"/>
        </w:rPr>
        <w:t>S4-2211011</w:t>
      </w:r>
      <w:r w:rsidRPr="33D93049">
        <w:rPr>
          <w:rFonts w:ascii="Arial" w:eastAsia="Arial" w:hAnsi="Arial" w:cs="Arial"/>
          <w:color w:val="000000" w:themeColor="text1"/>
        </w:rPr>
        <w:t xml:space="preserve"> was supported. Corresponding CRs to 26.131 and 26.132 are expected for SA4#121.</w:t>
      </w:r>
    </w:p>
    <w:p w14:paraId="526B80E6" w14:textId="7A5D95B8"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lastRenderedPageBreak/>
        <w:t xml:space="preserve">Initial results on SWB desktop handsfree were presented in </w:t>
      </w:r>
      <w:r w:rsidRPr="33D93049">
        <w:rPr>
          <w:rFonts w:ascii="Arial" w:eastAsia="Arial" w:hAnsi="Arial" w:cs="Arial"/>
          <w:b/>
          <w:bCs/>
          <w:color w:val="0000FF"/>
        </w:rPr>
        <w:t>S4-221019</w:t>
      </w:r>
      <w:r w:rsidRPr="33D93049">
        <w:rPr>
          <w:rFonts w:ascii="Arial" w:eastAsia="Arial" w:hAnsi="Arial" w:cs="Arial"/>
          <w:color w:val="000000" w:themeColor="text1"/>
        </w:rPr>
        <w:t xml:space="preserve"> to investigate potential frequency masks. Similar results are expected in future on SWB headset and handheld handsfree.</w:t>
      </w:r>
    </w:p>
    <w:p w14:paraId="7EAD1B36" w14:textId="2A066A69"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t xml:space="preserve">Setup considerations on RTP payload format conformance were discussed. An initial version of TS 26.130 (v0.0.1) was agreed, and a </w:t>
      </w:r>
      <w:proofErr w:type="spellStart"/>
      <w:r w:rsidRPr="33D93049">
        <w:rPr>
          <w:rFonts w:ascii="Arial" w:eastAsia="Arial" w:hAnsi="Arial" w:cs="Arial"/>
          <w:color w:val="000000" w:themeColor="text1"/>
        </w:rPr>
        <w:t>pCR</w:t>
      </w:r>
      <w:proofErr w:type="spellEnd"/>
      <w:r w:rsidRPr="33D93049">
        <w:rPr>
          <w:rFonts w:ascii="Arial" w:eastAsia="Arial" w:hAnsi="Arial" w:cs="Arial"/>
          <w:color w:val="000000" w:themeColor="text1"/>
        </w:rPr>
        <w:t xml:space="preserve"> in </w:t>
      </w:r>
      <w:r w:rsidRPr="33D93049">
        <w:rPr>
          <w:rFonts w:ascii="Arial" w:eastAsia="Arial" w:hAnsi="Arial" w:cs="Arial"/>
          <w:b/>
          <w:bCs/>
          <w:color w:val="0000FF"/>
        </w:rPr>
        <w:t>S4-201029</w:t>
      </w:r>
      <w:r w:rsidRPr="33D93049">
        <w:rPr>
          <w:rFonts w:ascii="Arial" w:eastAsia="Arial" w:hAnsi="Arial" w:cs="Arial"/>
          <w:color w:val="000000" w:themeColor="text1"/>
        </w:rPr>
        <w:t xml:space="preserve"> with initial test cases was left to be implemented in brackets; the updated TS 26.130 (v0.1.0) in </w:t>
      </w:r>
      <w:r w:rsidRPr="33D93049">
        <w:rPr>
          <w:rFonts w:ascii="Arial" w:eastAsia="Arial" w:hAnsi="Arial" w:cs="Arial"/>
          <w:b/>
          <w:bCs/>
          <w:color w:val="0000FF"/>
        </w:rPr>
        <w:t>S4-201189</w:t>
      </w:r>
      <w:r w:rsidRPr="33D93049">
        <w:rPr>
          <w:rFonts w:ascii="Arial" w:eastAsia="Arial" w:hAnsi="Arial" w:cs="Arial"/>
          <w:color w:val="000000" w:themeColor="text1"/>
        </w:rPr>
        <w:t xml:space="preserve"> was left to be presented directly in closing Plenary.</w:t>
      </w:r>
    </w:p>
    <w:p w14:paraId="5E8450D4" w14:textId="2A9451D7"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t>JBM performance tests were discussed with a review of existing JBM tests and proposed new unit tests; there was no consensus on proposals, with concerns on test time or relevance, however several suggestions were left for further consideration (</w:t>
      </w:r>
      <w:proofErr w:type="gramStart"/>
      <w:r w:rsidRPr="33D93049">
        <w:rPr>
          <w:rFonts w:ascii="Arial" w:eastAsia="Arial" w:hAnsi="Arial" w:cs="Arial"/>
          <w:color w:val="000000" w:themeColor="text1"/>
        </w:rPr>
        <w:t>e.g.</w:t>
      </w:r>
      <w:proofErr w:type="gramEnd"/>
      <w:r w:rsidRPr="33D93049">
        <w:rPr>
          <w:rFonts w:ascii="Arial" w:eastAsia="Arial" w:hAnsi="Arial" w:cs="Arial"/>
          <w:color w:val="000000" w:themeColor="text1"/>
        </w:rPr>
        <w:t xml:space="preserve"> unit tests as informative troubleshooting tests, new jitter/joss profiles to be proposed to be more representative and relevant, verification of TS 26.448…).</w:t>
      </w:r>
    </w:p>
    <w:p w14:paraId="2F15FFA0" w14:textId="442CCD56" w:rsidR="33D93049" w:rsidRDefault="33D93049" w:rsidP="005B68D9">
      <w:pPr>
        <w:pStyle w:val="Paragraphedeliste"/>
        <w:numPr>
          <w:ilvl w:val="1"/>
          <w:numId w:val="9"/>
        </w:numPr>
        <w:spacing w:line="257" w:lineRule="auto"/>
        <w:rPr>
          <w:rFonts w:ascii="Arial" w:eastAsia="Arial" w:hAnsi="Arial" w:cs="Arial"/>
          <w:color w:val="000000" w:themeColor="text1"/>
        </w:rPr>
      </w:pPr>
      <w:r w:rsidRPr="33D93049">
        <w:rPr>
          <w:rFonts w:ascii="Arial" w:eastAsia="Arial" w:hAnsi="Arial" w:cs="Arial"/>
          <w:color w:val="000000" w:themeColor="text1"/>
        </w:rPr>
        <w:t xml:space="preserve">A time plan in </w:t>
      </w:r>
      <w:r w:rsidRPr="33D93049">
        <w:rPr>
          <w:rFonts w:ascii="Arial" w:eastAsia="Arial" w:hAnsi="Arial" w:cs="Arial"/>
          <w:b/>
          <w:bCs/>
          <w:color w:val="0000FF"/>
        </w:rPr>
        <w:t>S4-221187</w:t>
      </w:r>
      <w:r w:rsidRPr="33D93049">
        <w:rPr>
          <w:rFonts w:ascii="Arial" w:eastAsia="Arial" w:hAnsi="Arial" w:cs="Arial"/>
          <w:color w:val="000000" w:themeColor="text1"/>
        </w:rPr>
        <w:t xml:space="preserve"> was agreed with a telco (see below).</w:t>
      </w:r>
      <w:r w:rsidRPr="33D93049">
        <w:rPr>
          <w:rFonts w:ascii="Arial" w:eastAsia="Arial" w:hAnsi="Arial" w:cs="Arial"/>
          <w:color w:val="000000" w:themeColor="text1"/>
          <w:szCs w:val="22"/>
        </w:rPr>
        <w:t xml:space="preserve"> </w:t>
      </w:r>
    </w:p>
    <w:p w14:paraId="1E1E8E2F" w14:textId="5274B708"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New Work Items</w:t>
      </w:r>
    </w:p>
    <w:p w14:paraId="377522B3" w14:textId="0D9C051B"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b/>
          <w:bCs/>
          <w:color w:val="0000FF"/>
          <w:szCs w:val="22"/>
        </w:rPr>
        <w:t xml:space="preserve">S4-221047 </w:t>
      </w:r>
      <w:r w:rsidRPr="33D93049">
        <w:rPr>
          <w:rFonts w:ascii="Arial" w:eastAsia="Arial" w:hAnsi="Arial" w:cs="Arial"/>
          <w:color w:val="000000" w:themeColor="text1"/>
          <w:szCs w:val="22"/>
        </w:rPr>
        <w:t xml:space="preserve">is a discussion document while </w:t>
      </w:r>
      <w:r w:rsidRPr="33D93049">
        <w:rPr>
          <w:rFonts w:ascii="Arial" w:eastAsia="Arial" w:hAnsi="Arial" w:cs="Arial"/>
          <w:b/>
          <w:bCs/>
          <w:color w:val="0000FF"/>
          <w:szCs w:val="22"/>
        </w:rPr>
        <w:t>S4-221048</w:t>
      </w:r>
      <w:r w:rsidRPr="33D93049">
        <w:rPr>
          <w:rFonts w:ascii="Arial" w:eastAsia="Arial" w:hAnsi="Arial" w:cs="Arial"/>
          <w:color w:val="000000" w:themeColor="text1"/>
          <w:szCs w:val="22"/>
        </w:rPr>
        <w:t xml:space="preserve"> is a proposed SID description. Some formal comments addressed the need for improving the text, </w:t>
      </w:r>
      <w:proofErr w:type="gramStart"/>
      <w:r w:rsidRPr="33D93049">
        <w:rPr>
          <w:rFonts w:ascii="Arial" w:eastAsia="Arial" w:hAnsi="Arial" w:cs="Arial"/>
          <w:color w:val="000000" w:themeColor="text1"/>
          <w:szCs w:val="22"/>
        </w:rPr>
        <w:t>e.g.</w:t>
      </w:r>
      <w:proofErr w:type="gramEnd"/>
      <w:r w:rsidRPr="33D93049">
        <w:rPr>
          <w:rFonts w:ascii="Arial" w:eastAsia="Arial" w:hAnsi="Arial" w:cs="Arial"/>
          <w:color w:val="000000" w:themeColor="text1"/>
          <w:szCs w:val="22"/>
        </w:rPr>
        <w:t xml:space="preserve"> using “study” instead of “specify”. </w:t>
      </w:r>
    </w:p>
    <w:p w14:paraId="47576553" w14:textId="3763C616"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It was offered to the source to present a corresponding revised company contribution (</w:t>
      </w:r>
      <w:r w:rsidRPr="33D93049">
        <w:rPr>
          <w:rFonts w:ascii="Arial" w:eastAsia="Arial" w:hAnsi="Arial" w:cs="Arial"/>
          <w:b/>
          <w:bCs/>
          <w:color w:val="0000FF"/>
          <w:szCs w:val="22"/>
        </w:rPr>
        <w:t>S4-221190</w:t>
      </w:r>
      <w:r w:rsidRPr="33D93049">
        <w:rPr>
          <w:rFonts w:ascii="Arial" w:eastAsia="Arial" w:hAnsi="Arial" w:cs="Arial"/>
          <w:color w:val="000000" w:themeColor="text1"/>
          <w:szCs w:val="22"/>
        </w:rPr>
        <w:t xml:space="preserve">) at the plenary. </w:t>
      </w:r>
    </w:p>
    <w:p w14:paraId="52649636" w14:textId="1F11CD48"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Also, questions were raised how the work is relevant from standardization (interop) point of view; comments addressed capturing design as a manufacturer’s choice. </w:t>
      </w:r>
    </w:p>
    <w:p w14:paraId="75D3B145" w14:textId="6DE19696"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AOB</w:t>
      </w:r>
    </w:p>
    <w:p w14:paraId="35C3DD01" w14:textId="210D3DED"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Rapporteurs (editors) for IVAS specifications:</w:t>
      </w:r>
    </w:p>
    <w:p w14:paraId="3097CFC4" w14:textId="694D6322" w:rsidR="33D93049" w:rsidRDefault="33D93049" w:rsidP="005B68D9">
      <w:pPr>
        <w:pStyle w:val="Paragraphedeliste"/>
        <w:numPr>
          <w:ilvl w:val="2"/>
          <w:numId w:val="9"/>
        </w:numPr>
        <w:rPr>
          <w:rFonts w:ascii="Arial" w:eastAsia="Arial" w:hAnsi="Arial" w:cs="Arial"/>
          <w:szCs w:val="22"/>
        </w:rPr>
      </w:pPr>
      <w:r w:rsidRPr="33D93049">
        <w:rPr>
          <w:rFonts w:ascii="Arial" w:eastAsia="Arial" w:hAnsi="Arial" w:cs="Arial"/>
          <w:color w:val="000000" w:themeColor="text1"/>
          <w:szCs w:val="22"/>
        </w:rPr>
        <w:t>When working towards a deadline, workload should be distributed among various people;</w:t>
      </w:r>
      <w:r w:rsidRPr="33D93049">
        <w:rPr>
          <w:rFonts w:ascii="Arial" w:eastAsia="Arial" w:hAnsi="Arial" w:cs="Arial"/>
          <w:szCs w:val="22"/>
        </w:rPr>
        <w:t xml:space="preserve"> the group will work out a balanced proposal.</w:t>
      </w:r>
    </w:p>
    <w:p w14:paraId="40A11DB4" w14:textId="408DCE88" w:rsidR="33D93049" w:rsidRDefault="33D93049" w:rsidP="005B68D9">
      <w:pPr>
        <w:pStyle w:val="Paragraphedeliste"/>
        <w:numPr>
          <w:ilvl w:val="2"/>
          <w:numId w:val="9"/>
        </w:numPr>
        <w:rPr>
          <w:rFonts w:ascii="Arial" w:eastAsia="Arial" w:hAnsi="Arial" w:cs="Arial"/>
          <w:color w:val="000000" w:themeColor="text1"/>
          <w:szCs w:val="22"/>
        </w:rPr>
      </w:pPr>
      <w:r w:rsidRPr="33D93049">
        <w:rPr>
          <w:rFonts w:ascii="Arial" w:eastAsia="Arial" w:hAnsi="Arial" w:cs="Arial"/>
          <w:color w:val="000000" w:themeColor="text1"/>
          <w:szCs w:val="22"/>
        </w:rPr>
        <w:t>An offer was received for two specs. The group will collect further offers at future meetings as Rapporteur / Editor for each spec.</w:t>
      </w:r>
    </w:p>
    <w:p w14:paraId="1DD5FA42" w14:textId="4F171BFF" w:rsidR="33D93049" w:rsidRDefault="33D93049" w:rsidP="005B68D9">
      <w:pPr>
        <w:pStyle w:val="Paragraphedeliste"/>
        <w:numPr>
          <w:ilvl w:val="1"/>
          <w:numId w:val="9"/>
        </w:numPr>
        <w:rPr>
          <w:rFonts w:ascii="Arial" w:eastAsia="Arial" w:hAnsi="Arial" w:cs="Arial"/>
          <w:color w:val="000000" w:themeColor="text1"/>
          <w:szCs w:val="22"/>
        </w:rPr>
      </w:pPr>
      <w:r w:rsidRPr="33D93049">
        <w:rPr>
          <w:rFonts w:ascii="Arial" w:eastAsia="Arial" w:hAnsi="Arial" w:cs="Arial"/>
          <w:color w:val="000000" w:themeColor="text1"/>
          <w:szCs w:val="22"/>
        </w:rPr>
        <w:t>Meeting schedule agreed:</w:t>
      </w:r>
    </w:p>
    <w:p w14:paraId="231C8FF4" w14:textId="7D0F0F07" w:rsidR="33D93049" w:rsidRDefault="33D93049" w:rsidP="005B68D9">
      <w:pPr>
        <w:pStyle w:val="Paragraphedeliste"/>
        <w:numPr>
          <w:ilvl w:val="2"/>
          <w:numId w:val="9"/>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The proposal circulated in email by SA4 chairman was agreed, </w:t>
      </w:r>
      <w:proofErr w:type="gramStart"/>
      <w:r w:rsidRPr="33D93049">
        <w:rPr>
          <w:rFonts w:ascii="Arial" w:eastAsia="Arial" w:hAnsi="Arial" w:cs="Arial"/>
          <w:color w:val="000000" w:themeColor="text1"/>
          <w:szCs w:val="22"/>
        </w:rPr>
        <w:t>i.e.</w:t>
      </w:r>
      <w:proofErr w:type="gramEnd"/>
      <w:r w:rsidRPr="33D93049">
        <w:rPr>
          <w:rFonts w:ascii="Arial" w:eastAsia="Arial" w:hAnsi="Arial" w:cs="Arial"/>
          <w:color w:val="000000" w:themeColor="text1"/>
          <w:szCs w:val="22"/>
        </w:rPr>
        <w:t xml:space="preserve"> to rotate Audio SWG timing at SA4 e-meetings, like other SWGs do.</w:t>
      </w:r>
    </w:p>
    <w:p w14:paraId="2A7E70F4" w14:textId="6B2A7B84" w:rsidR="33D93049" w:rsidRDefault="33D93049" w:rsidP="005B68D9">
      <w:pPr>
        <w:pStyle w:val="Paragraphedeliste"/>
        <w:numPr>
          <w:ilvl w:val="1"/>
          <w:numId w:val="9"/>
        </w:numPr>
        <w:rPr>
          <w:rFonts w:ascii="Arial" w:eastAsia="Arial" w:hAnsi="Arial" w:cs="Arial"/>
          <w:color w:val="000000" w:themeColor="text1"/>
        </w:rPr>
      </w:pPr>
      <w:r w:rsidRPr="33D93049">
        <w:rPr>
          <w:rFonts w:ascii="Arial" w:eastAsia="Arial" w:hAnsi="Arial" w:cs="Arial"/>
          <w:color w:val="000000" w:themeColor="text1"/>
        </w:rPr>
        <w:t>The following telcos were agreed:</w:t>
      </w:r>
    </w:p>
    <w:p w14:paraId="38F9542E" w14:textId="0B17BFE2" w:rsidR="33D93049" w:rsidRDefault="33D93049" w:rsidP="005B68D9">
      <w:pPr>
        <w:pStyle w:val="Paragraphedeliste"/>
        <w:numPr>
          <w:ilvl w:val="2"/>
          <w:numId w:val="9"/>
        </w:numPr>
        <w:spacing w:line="257" w:lineRule="auto"/>
        <w:rPr>
          <w:rFonts w:ascii="Arial" w:eastAsia="Arial" w:hAnsi="Arial" w:cs="Arial"/>
          <w:color w:val="000000" w:themeColor="text1"/>
        </w:rPr>
      </w:pPr>
      <w:proofErr w:type="spellStart"/>
      <w:r w:rsidRPr="33D93049">
        <w:rPr>
          <w:rFonts w:ascii="Arial" w:eastAsia="Arial" w:hAnsi="Arial" w:cs="Arial"/>
          <w:color w:val="000000" w:themeColor="text1"/>
        </w:rPr>
        <w:t>eUET</w:t>
      </w:r>
      <w:proofErr w:type="spellEnd"/>
      <w:r w:rsidRPr="33D93049">
        <w:rPr>
          <w:rFonts w:ascii="Arial" w:eastAsia="Arial" w:hAnsi="Arial" w:cs="Arial"/>
          <w:color w:val="000000" w:themeColor="text1"/>
        </w:rPr>
        <w:t xml:space="preserve">: Telco (October 17, 16:00-18:00 CEST; Submission deadline: October 14, 23:59 CEST; Host: HEAD acoustics GmbH) </w:t>
      </w:r>
    </w:p>
    <w:p w14:paraId="31B35378" w14:textId="64730F3C" w:rsidR="33D93049" w:rsidRDefault="33D93049" w:rsidP="005B68D9">
      <w:pPr>
        <w:pStyle w:val="Paragraphedeliste"/>
        <w:numPr>
          <w:ilvl w:val="2"/>
          <w:numId w:val="9"/>
        </w:numPr>
        <w:rPr>
          <w:rFonts w:ascii="Arial" w:eastAsia="Arial" w:hAnsi="Arial" w:cs="Arial"/>
          <w:color w:val="000000" w:themeColor="text1"/>
          <w:szCs w:val="22"/>
        </w:rPr>
      </w:pPr>
      <w:r w:rsidRPr="33D93049">
        <w:rPr>
          <w:rFonts w:ascii="Arial" w:eastAsia="Arial" w:hAnsi="Arial" w:cs="Arial"/>
          <w:color w:val="000000" w:themeColor="text1"/>
          <w:szCs w:val="22"/>
        </w:rPr>
        <w:t>General: 7 October 2022 14:00-17:00 CEST, submission deadline is 6 October 2022, 14:00 CEST, bridge by Dolby</w:t>
      </w:r>
    </w:p>
    <w:p w14:paraId="07DDD5B2" w14:textId="2CEF8E86" w:rsidR="33D93049" w:rsidRDefault="33D93049" w:rsidP="005B68D9">
      <w:pPr>
        <w:pStyle w:val="Paragraphedeliste"/>
        <w:numPr>
          <w:ilvl w:val="2"/>
          <w:numId w:val="9"/>
        </w:numPr>
        <w:rPr>
          <w:rFonts w:ascii="Arial" w:eastAsia="Arial" w:hAnsi="Arial" w:cs="Arial"/>
          <w:color w:val="000000" w:themeColor="text1"/>
          <w:szCs w:val="22"/>
        </w:rPr>
      </w:pPr>
      <w:r w:rsidRPr="33D93049">
        <w:rPr>
          <w:rFonts w:ascii="Arial" w:eastAsia="Arial" w:hAnsi="Arial" w:cs="Arial"/>
          <w:color w:val="000000" w:themeColor="text1"/>
          <w:szCs w:val="22"/>
        </w:rPr>
        <w:t>General: 21 October 2022 14:00-17:00 CEST, submission deadline is 20 October 2022, 14:00 CEST, bridge by Dolby</w:t>
      </w:r>
    </w:p>
    <w:p w14:paraId="544A06F2" w14:textId="47BFAE88" w:rsidR="33D93049" w:rsidRDefault="33D93049" w:rsidP="33D93049">
      <w:pPr>
        <w:ind w:left="720"/>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r>
        <w:br/>
      </w:r>
    </w:p>
    <w:p w14:paraId="6E682309" w14:textId="50A7B206" w:rsidR="33D93049" w:rsidRDefault="33D93049" w:rsidP="33D93049">
      <w:pPr>
        <w:rPr>
          <w:rFonts w:ascii="Arial" w:eastAsia="Arial" w:hAnsi="Arial" w:cs="Arial"/>
          <w:color w:val="000000" w:themeColor="text1"/>
          <w:szCs w:val="22"/>
        </w:rPr>
      </w:pPr>
    </w:p>
    <w:p w14:paraId="54D10CA6" w14:textId="2E831302"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t xml:space="preserve">1. </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 xml:space="preserve">Opening of the Session </w:t>
      </w:r>
    </w:p>
    <w:p w14:paraId="6272F22E" w14:textId="2757CE20"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The Audio SWG Co-Chairs, Mr. </w:t>
      </w:r>
      <w:proofErr w:type="spellStart"/>
      <w:r w:rsidRPr="33D93049">
        <w:rPr>
          <w:rFonts w:ascii="Arial" w:eastAsia="Arial" w:hAnsi="Arial" w:cs="Arial"/>
          <w:color w:val="000000" w:themeColor="text1"/>
          <w:szCs w:val="22"/>
        </w:rPr>
        <w:t>Imre</w:t>
      </w:r>
      <w:proofErr w:type="spellEnd"/>
      <w:r w:rsidRPr="33D93049">
        <w:rPr>
          <w:rFonts w:ascii="Arial" w:eastAsia="Arial" w:hAnsi="Arial" w:cs="Arial"/>
          <w:color w:val="000000" w:themeColor="text1"/>
          <w:szCs w:val="22"/>
        </w:rPr>
        <w:t xml:space="preserve"> </w:t>
      </w:r>
      <w:proofErr w:type="spellStart"/>
      <w:r w:rsidRPr="33D93049">
        <w:rPr>
          <w:rFonts w:ascii="Arial" w:eastAsia="Arial" w:hAnsi="Arial" w:cs="Arial"/>
          <w:color w:val="000000" w:themeColor="text1"/>
          <w:szCs w:val="22"/>
        </w:rPr>
        <w:t>Varga</w:t>
      </w:r>
      <w:proofErr w:type="spellEnd"/>
      <w:r w:rsidRPr="33D93049">
        <w:rPr>
          <w:rFonts w:ascii="Arial" w:eastAsia="Arial" w:hAnsi="Arial" w:cs="Arial"/>
          <w:color w:val="000000" w:themeColor="text1"/>
          <w:szCs w:val="22"/>
        </w:rPr>
        <w:t xml:space="preserve"> (Qualcomm) and Mr. Stephane Ragot (Orange), opened the Audio SWG meeting on 17 August 2022, 17:00 CEST. </w:t>
      </w:r>
    </w:p>
    <w:p w14:paraId="1F8057BC" w14:textId="1251033B" w:rsidR="33D93049" w:rsidRDefault="33D93049" w:rsidP="33D93049">
      <w:pPr>
        <w:rPr>
          <w:rFonts w:ascii="Calibri" w:eastAsia="Calibri" w:hAnsi="Calibri" w:cs="Calibri"/>
          <w:color w:val="000000" w:themeColor="text1"/>
          <w:szCs w:val="22"/>
        </w:rPr>
      </w:pPr>
    </w:p>
    <w:p w14:paraId="0D2ABDAC" w14:textId="2F3A024C" w:rsidR="33D93049" w:rsidRDefault="33D93049" w:rsidP="33D93049">
      <w:pPr>
        <w:rPr>
          <w:rFonts w:ascii="Arial" w:eastAsia="Arial" w:hAnsi="Arial" w:cs="Arial"/>
          <w:color w:val="000000" w:themeColor="text1"/>
          <w:szCs w:val="22"/>
        </w:rPr>
      </w:pPr>
      <w:proofErr w:type="spellStart"/>
      <w:r w:rsidRPr="33D93049">
        <w:rPr>
          <w:rFonts w:ascii="Arial" w:eastAsia="Arial" w:hAnsi="Arial" w:cs="Arial"/>
          <w:color w:val="000000" w:themeColor="text1"/>
          <w:szCs w:val="22"/>
        </w:rPr>
        <w:lastRenderedPageBreak/>
        <w:t>Imre</w:t>
      </w:r>
      <w:proofErr w:type="spellEnd"/>
      <w:r w:rsidRPr="33D93049">
        <w:rPr>
          <w:rFonts w:ascii="Arial" w:eastAsia="Arial" w:hAnsi="Arial" w:cs="Arial"/>
          <w:color w:val="000000" w:themeColor="text1"/>
          <w:szCs w:val="22"/>
        </w:rPr>
        <w:t>: any volunteer to take minutes (on-line minuting) for this meeting?</w:t>
      </w:r>
    </w:p>
    <w:p w14:paraId="37088864" w14:textId="4867B39A"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Answer: no</w:t>
      </w:r>
    </w:p>
    <w:p w14:paraId="3479BB11" w14:textId="1D78D0FB"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No one volunteered so the Co-Chairs will take minutes. </w:t>
      </w:r>
    </w:p>
    <w:p w14:paraId="7A202E9A" w14:textId="757FB516" w:rsidR="33D93049" w:rsidRDefault="33D93049" w:rsidP="33D93049">
      <w:pPr>
        <w:rPr>
          <w:rFonts w:ascii="Arial" w:eastAsia="Arial" w:hAnsi="Arial" w:cs="Arial"/>
          <w:color w:val="000000" w:themeColor="text1"/>
          <w:szCs w:val="22"/>
        </w:rPr>
      </w:pPr>
      <w:proofErr w:type="spellStart"/>
      <w:r w:rsidRPr="33D93049">
        <w:rPr>
          <w:rFonts w:ascii="Arial" w:eastAsia="Arial" w:hAnsi="Arial" w:cs="Arial"/>
          <w:color w:val="000000" w:themeColor="text1"/>
          <w:szCs w:val="22"/>
        </w:rPr>
        <w:t>Imre</w:t>
      </w:r>
      <w:proofErr w:type="spellEnd"/>
      <w:r w:rsidRPr="33D93049">
        <w:rPr>
          <w:rFonts w:ascii="Arial" w:eastAsia="Arial" w:hAnsi="Arial" w:cs="Arial"/>
          <w:color w:val="000000" w:themeColor="text1"/>
          <w:szCs w:val="22"/>
        </w:rPr>
        <w:t xml:space="preserve">: the report is </w:t>
      </w:r>
      <w:proofErr w:type="gramStart"/>
      <w:r w:rsidRPr="33D93049">
        <w:rPr>
          <w:rFonts w:ascii="Arial" w:eastAsia="Arial" w:hAnsi="Arial" w:cs="Arial"/>
          <w:color w:val="000000" w:themeColor="text1"/>
          <w:szCs w:val="22"/>
        </w:rPr>
        <w:t>on-line</w:t>
      </w:r>
      <w:proofErr w:type="gramEnd"/>
      <w:r w:rsidRPr="33D93049">
        <w:rPr>
          <w:rFonts w:ascii="Arial" w:eastAsia="Arial" w:hAnsi="Arial" w:cs="Arial"/>
          <w:color w:val="000000" w:themeColor="text1"/>
          <w:szCs w:val="22"/>
        </w:rPr>
        <w:t xml:space="preserve"> so members are invited to check and make corrections/additions at any time during the meeting. Participants are invited to enter their name and affiliation into the on-line list of participants in Annex B – eventually the list was replaced by a more complete list provided by the SA4 Secretary. </w:t>
      </w:r>
    </w:p>
    <w:p w14:paraId="27139D4A" w14:textId="23CCC671"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78EB6ECC" w14:textId="5F4FE783"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The minutes are shared here: </w:t>
      </w:r>
    </w:p>
    <w:p w14:paraId="679BF089" w14:textId="22454E89" w:rsidR="33D93049" w:rsidRDefault="00455EA6" w:rsidP="33D93049">
      <w:pPr>
        <w:rPr>
          <w:rFonts w:ascii="Calibri" w:eastAsia="Calibri" w:hAnsi="Calibri" w:cs="Calibri"/>
          <w:color w:val="000000" w:themeColor="text1"/>
          <w:szCs w:val="22"/>
        </w:rPr>
      </w:pPr>
      <w:hyperlink r:id="rId7">
        <w:r w:rsidR="33D93049" w:rsidRPr="33D93049">
          <w:rPr>
            <w:rStyle w:val="Lienhypertexte"/>
            <w:rFonts w:ascii="Segoe UI" w:eastAsia="Segoe UI" w:hAnsi="Segoe UI" w:cs="Segoe UI"/>
            <w:szCs w:val="22"/>
          </w:rPr>
          <w:t>https://etsihq-my.sharepoint.com/:w:/g/personal/jayeeta_saha_etsi_org/EcTXwAVR-0ZHhlmibvrzBREB9EbKVrg-w5PfibHHBhgitg?rtime=XwyRlyWA2kg</w:t>
        </w:r>
      </w:hyperlink>
    </w:p>
    <w:p w14:paraId="6F21B118" w14:textId="01E473E5" w:rsidR="33D93049" w:rsidRDefault="33D93049" w:rsidP="33D93049">
      <w:pPr>
        <w:rPr>
          <w:rFonts w:ascii="Calibri" w:eastAsia="Calibri" w:hAnsi="Calibri" w:cs="Calibri"/>
          <w:color w:val="000000" w:themeColor="text1"/>
          <w:szCs w:val="22"/>
        </w:rPr>
      </w:pPr>
      <w:r>
        <w:br/>
      </w:r>
      <w:r w:rsidRPr="33D93049">
        <w:rPr>
          <w:rFonts w:ascii="Calibri" w:eastAsia="Calibri" w:hAnsi="Calibri" w:cs="Calibri"/>
          <w:color w:val="000000" w:themeColor="text1"/>
          <w:szCs w:val="22"/>
        </w:rPr>
        <w:t xml:space="preserve">  </w:t>
      </w:r>
    </w:p>
    <w:p w14:paraId="2FF9D38A" w14:textId="2F36F4A8"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t xml:space="preserve">2.  </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 xml:space="preserve">Approval of Agenda and Registration of Documents </w:t>
      </w:r>
    </w:p>
    <w:p w14:paraId="1EDEEA00" w14:textId="15B4D4E7"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p>
    <w:p w14:paraId="52B843DF" w14:textId="2BD859FC" w:rsidR="33D93049" w:rsidRDefault="33D93049" w:rsidP="33D93049">
      <w:pPr>
        <w:rPr>
          <w:rFonts w:ascii="Arial" w:eastAsia="Arial" w:hAnsi="Arial" w:cs="Arial"/>
          <w:color w:val="000000" w:themeColor="text1"/>
          <w:szCs w:val="22"/>
        </w:rPr>
      </w:pPr>
      <w:proofErr w:type="spellStart"/>
      <w:r w:rsidRPr="33D93049">
        <w:rPr>
          <w:rFonts w:ascii="Arial" w:eastAsia="Arial" w:hAnsi="Arial" w:cs="Arial"/>
          <w:color w:val="000000" w:themeColor="text1"/>
          <w:szCs w:val="22"/>
        </w:rPr>
        <w:t>Imre</w:t>
      </w:r>
      <w:proofErr w:type="spellEnd"/>
      <w:r w:rsidRPr="33D93049">
        <w:rPr>
          <w:rFonts w:ascii="Arial" w:eastAsia="Arial" w:hAnsi="Arial" w:cs="Arial"/>
          <w:color w:val="000000" w:themeColor="text1"/>
          <w:szCs w:val="22"/>
        </w:rPr>
        <w:t xml:space="preserve"> displays a draft revision of agenda</w:t>
      </w:r>
      <w:r w:rsidRPr="33D93049">
        <w:rPr>
          <w:rFonts w:ascii="Arial" w:eastAsia="Arial" w:hAnsi="Arial" w:cs="Arial"/>
          <w:color w:val="0000FF"/>
          <w:szCs w:val="22"/>
        </w:rPr>
        <w:t xml:space="preserve"> </w:t>
      </w:r>
      <w:r w:rsidRPr="33D93049">
        <w:rPr>
          <w:rFonts w:ascii="Arial" w:eastAsia="Arial" w:hAnsi="Arial" w:cs="Arial"/>
          <w:color w:val="000000" w:themeColor="text1"/>
          <w:szCs w:val="22"/>
        </w:rPr>
        <w:t xml:space="preserve">in </w:t>
      </w:r>
      <w:r w:rsidRPr="33D93049">
        <w:rPr>
          <w:rFonts w:ascii="Arial" w:eastAsia="Arial" w:hAnsi="Arial" w:cs="Arial"/>
          <w:color w:val="0000FF"/>
          <w:szCs w:val="22"/>
        </w:rPr>
        <w:t xml:space="preserve">S4-221018R1, </w:t>
      </w:r>
      <w:r w:rsidRPr="33D93049">
        <w:rPr>
          <w:rFonts w:ascii="Arial" w:eastAsia="Arial" w:hAnsi="Arial" w:cs="Arial"/>
          <w:color w:val="000000" w:themeColor="text1"/>
          <w:szCs w:val="22"/>
        </w:rPr>
        <w:t xml:space="preserve">including Tdoc allocations. The agenda in </w:t>
      </w:r>
      <w:r w:rsidRPr="33D93049">
        <w:rPr>
          <w:rFonts w:ascii="Arial" w:eastAsia="Arial" w:hAnsi="Arial" w:cs="Arial"/>
          <w:color w:val="0000FF"/>
          <w:szCs w:val="22"/>
        </w:rPr>
        <w:t xml:space="preserve">S4-221018R1 </w:t>
      </w:r>
      <w:r w:rsidRPr="33D93049">
        <w:rPr>
          <w:rFonts w:ascii="Arial" w:eastAsia="Arial" w:hAnsi="Arial" w:cs="Arial"/>
          <w:color w:val="000000" w:themeColor="text1"/>
          <w:szCs w:val="22"/>
        </w:rPr>
        <w:t xml:space="preserve">was </w:t>
      </w:r>
      <w:r w:rsidRPr="33D93049">
        <w:rPr>
          <w:rFonts w:ascii="Arial" w:eastAsia="Arial" w:hAnsi="Arial" w:cs="Arial"/>
          <w:color w:val="FF0000"/>
          <w:szCs w:val="22"/>
        </w:rPr>
        <w:t>agreed</w:t>
      </w:r>
      <w:r w:rsidRPr="33D93049">
        <w:rPr>
          <w:rFonts w:ascii="Arial" w:eastAsia="Arial" w:hAnsi="Arial" w:cs="Arial"/>
          <w:color w:val="000000" w:themeColor="text1"/>
          <w:szCs w:val="22"/>
        </w:rPr>
        <w:t xml:space="preserve"> (see the final agenda in Annex A of the present report). </w:t>
      </w:r>
    </w:p>
    <w:p w14:paraId="42351CFF" w14:textId="5D4FED6B"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 xml:space="preserve">  </w:t>
      </w:r>
    </w:p>
    <w:p w14:paraId="18F972D9" w14:textId="2699FE30"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t xml:space="preserve">3.  </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 xml:space="preserve">CRs to Features in Release 17 and earlier </w:t>
      </w:r>
    </w:p>
    <w:p w14:paraId="6646D012" w14:textId="3B6FC3BD" w:rsidR="33D93049" w:rsidRDefault="33D93049" w:rsidP="33D93049">
      <w:pPr>
        <w:spacing w:line="257" w:lineRule="auto"/>
        <w:rPr>
          <w:rFonts w:ascii="Arial" w:eastAsia="Arial" w:hAnsi="Arial" w:cs="Arial"/>
          <w:color w:val="0000FF"/>
          <w:sz w:val="28"/>
        </w:rPr>
      </w:pPr>
      <w:r w:rsidRPr="33D93049">
        <w:rPr>
          <w:rFonts w:ascii="Calibri" w:eastAsia="Calibri" w:hAnsi="Calibri" w:cs="Calibri"/>
          <w:color w:val="000000" w:themeColor="text1"/>
          <w:szCs w:val="22"/>
        </w:rPr>
        <w:t xml:space="preserve"> </w:t>
      </w:r>
      <w:r>
        <w:br/>
      </w:r>
      <w:r w:rsidRPr="33D93049">
        <w:rPr>
          <w:rFonts w:ascii="Arial" w:eastAsia="Arial" w:hAnsi="Arial" w:cs="Arial"/>
          <w:b/>
          <w:bCs/>
          <w:color w:val="0000FF"/>
          <w:sz w:val="28"/>
        </w:rPr>
        <w:t>S4-220979</w:t>
      </w:r>
    </w:p>
    <w:p w14:paraId="6A606A20" w14:textId="13E2186B" w:rsidR="33D93049" w:rsidRDefault="33D93049" w:rsidP="33D93049">
      <w:pPr>
        <w:spacing w:line="257" w:lineRule="auto"/>
      </w:pPr>
      <w:r w:rsidRPr="33D93049">
        <w:rPr>
          <w:rFonts w:ascii="Calibri" w:eastAsia="Calibri" w:hAnsi="Calibri" w:cs="Calibri"/>
          <w:color w:val="000000" w:themeColor="text1"/>
          <w:szCs w:val="22"/>
        </w:rPr>
        <w:t xml:space="preserve"> </w:t>
      </w:r>
    </w:p>
    <w:p w14:paraId="03C1C9FE" w14:textId="0AEC52EF" w:rsidR="33D93049" w:rsidRDefault="33D93049" w:rsidP="33D93049">
      <w:pPr>
        <w:spacing w:line="257" w:lineRule="auto"/>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Jan Reimes</w:t>
      </w:r>
    </w:p>
    <w:p w14:paraId="29F7456B" w14:textId="55A8667B" w:rsidR="33D93049" w:rsidRDefault="33D93049" w:rsidP="33D93049">
      <w:pPr>
        <w:spacing w:line="257" w:lineRule="auto"/>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 xml:space="preserve"> Discussion:</w:t>
      </w:r>
      <w:r w:rsidRPr="33D93049">
        <w:rPr>
          <w:rFonts w:ascii="Arial" w:eastAsia="Arial" w:hAnsi="Arial" w:cs="Arial"/>
          <w:color w:val="0000FF"/>
          <w:szCs w:val="22"/>
        </w:rPr>
        <w:t xml:space="preserve"> </w:t>
      </w:r>
    </w:p>
    <w:p w14:paraId="3586B416" w14:textId="31CAF011" w:rsidR="33D93049" w:rsidRDefault="33D93049" w:rsidP="005B68D9">
      <w:pPr>
        <w:pStyle w:val="Paragraphedeliste"/>
        <w:numPr>
          <w:ilvl w:val="0"/>
          <w:numId w:val="3"/>
        </w:numPr>
        <w:spacing w:line="257" w:lineRule="auto"/>
        <w:rPr>
          <w:rFonts w:ascii="Segoe UI" w:eastAsia="Segoe UI" w:hAnsi="Segoe UI" w:cs="Segoe UI"/>
          <w:color w:val="000000" w:themeColor="text1"/>
          <w:szCs w:val="22"/>
        </w:rPr>
      </w:pPr>
      <w:r w:rsidRPr="33D93049">
        <w:rPr>
          <w:rFonts w:ascii="Segoe UI" w:eastAsia="Segoe UI" w:hAnsi="Segoe UI" w:cs="Segoe UI"/>
          <w:color w:val="000000" w:themeColor="text1"/>
          <w:szCs w:val="22"/>
        </w:rPr>
        <w:t>Tomas: if text already approved, why do we need a CR?</w:t>
      </w:r>
    </w:p>
    <w:p w14:paraId="2AAA7E1F" w14:textId="63F02EBD" w:rsidR="33D93049" w:rsidRDefault="33D93049" w:rsidP="005B68D9">
      <w:pPr>
        <w:pStyle w:val="Paragraphedeliste"/>
        <w:numPr>
          <w:ilvl w:val="0"/>
          <w:numId w:val="3"/>
        </w:numPr>
        <w:spacing w:line="257" w:lineRule="auto"/>
        <w:rPr>
          <w:rFonts w:ascii="Segoe UI" w:eastAsia="Segoe UI" w:hAnsi="Segoe UI" w:cs="Segoe UI"/>
          <w:color w:val="000000" w:themeColor="text1"/>
          <w:szCs w:val="22"/>
        </w:rPr>
      </w:pPr>
      <w:r w:rsidRPr="33D93049">
        <w:rPr>
          <w:rFonts w:ascii="Segoe UI" w:eastAsia="Segoe UI" w:hAnsi="Segoe UI" w:cs="Segoe UI"/>
          <w:color w:val="000000" w:themeColor="text1"/>
          <w:szCs w:val="22"/>
        </w:rPr>
        <w:t xml:space="preserve">Stéphane R: the CR was </w:t>
      </w:r>
      <w:proofErr w:type="gramStart"/>
      <w:r w:rsidRPr="33D93049">
        <w:rPr>
          <w:rFonts w:ascii="Segoe UI" w:eastAsia="Segoe UI" w:hAnsi="Segoe UI" w:cs="Segoe UI"/>
          <w:color w:val="000000" w:themeColor="text1"/>
          <w:szCs w:val="22"/>
        </w:rPr>
        <w:t>complex</w:t>
      </w:r>
      <w:proofErr w:type="gramEnd"/>
      <w:r w:rsidRPr="33D93049">
        <w:rPr>
          <w:rFonts w:ascii="Segoe UI" w:eastAsia="Segoe UI" w:hAnsi="Segoe UI" w:cs="Segoe UI"/>
          <w:color w:val="000000" w:themeColor="text1"/>
          <w:szCs w:val="22"/>
        </w:rPr>
        <w:t xml:space="preserve"> and the implementation seems to be done with an automatic script, there is a time window to fix implementation issues, and some errors already been fixed which explains there is a version 17.1.1 for 26.131, however the remaining issue was overlooked and the time window expired</w:t>
      </w:r>
    </w:p>
    <w:p w14:paraId="1557D957" w14:textId="00FC0052" w:rsidR="33D93049" w:rsidRDefault="33D93049" w:rsidP="33D93049">
      <w:pPr>
        <w:spacing w:line="257" w:lineRule="auto"/>
      </w:pPr>
      <w:r w:rsidRPr="33D93049">
        <w:rPr>
          <w:rFonts w:ascii="Calibri" w:eastAsia="Calibri" w:hAnsi="Calibri" w:cs="Calibri"/>
          <w:color w:val="000000" w:themeColor="text1"/>
          <w:szCs w:val="22"/>
        </w:rPr>
        <w:t>We need to fix the cover page (SA4-&gt; S4, &lt;F&gt; -&gt; F, remove DRAFT)</w:t>
      </w:r>
    </w:p>
    <w:p w14:paraId="6235E718" w14:textId="1223C91D" w:rsidR="33D93049" w:rsidRDefault="33D93049" w:rsidP="005B68D9">
      <w:pPr>
        <w:pStyle w:val="Paragraphedeliste"/>
        <w:numPr>
          <w:ilvl w:val="0"/>
          <w:numId w:val="3"/>
        </w:numPr>
        <w:spacing w:line="257" w:lineRule="auto"/>
        <w:rPr>
          <w:rFonts w:ascii="Segoe UI" w:eastAsia="Segoe UI" w:hAnsi="Segoe UI" w:cs="Segoe UI"/>
          <w:color w:val="000000" w:themeColor="text1"/>
          <w:szCs w:val="22"/>
        </w:rPr>
      </w:pPr>
      <w:r w:rsidRPr="33D93049">
        <w:rPr>
          <w:rFonts w:ascii="Segoe UI" w:eastAsia="Segoe UI" w:hAnsi="Segoe UI" w:cs="Segoe UI"/>
          <w:color w:val="000000" w:themeColor="text1"/>
          <w:szCs w:val="22"/>
        </w:rPr>
        <w:t>Jayeeta: CR number is 0084</w:t>
      </w:r>
    </w:p>
    <w:p w14:paraId="68342CB8" w14:textId="7B7A3378" w:rsidR="33D93049" w:rsidRDefault="33D93049" w:rsidP="005B68D9">
      <w:pPr>
        <w:pStyle w:val="Paragraphedeliste"/>
        <w:numPr>
          <w:ilvl w:val="0"/>
          <w:numId w:val="3"/>
        </w:numPr>
        <w:spacing w:line="257" w:lineRule="auto"/>
        <w:rPr>
          <w:rFonts w:ascii="Segoe UI" w:eastAsia="Segoe UI" w:hAnsi="Segoe UI" w:cs="Segoe UI"/>
          <w:color w:val="000000" w:themeColor="text1"/>
          <w:szCs w:val="22"/>
        </w:rPr>
      </w:pPr>
      <w:r w:rsidRPr="33D93049">
        <w:rPr>
          <w:rFonts w:ascii="Segoe UI" w:eastAsia="Segoe UI" w:hAnsi="Segoe UI" w:cs="Segoe UI"/>
          <w:color w:val="000000" w:themeColor="text1"/>
          <w:szCs w:val="22"/>
        </w:rPr>
        <w:t>Stéphane R: can we make this Tdoc a formal CR and agree on the CR with the online edits to the cover page?</w:t>
      </w:r>
    </w:p>
    <w:p w14:paraId="32A1CE06" w14:textId="5974223F" w:rsidR="33D93049" w:rsidRDefault="33D93049" w:rsidP="33D93049">
      <w:pPr>
        <w:spacing w:line="257" w:lineRule="auto"/>
      </w:pPr>
      <w:r w:rsidRPr="33D93049">
        <w:rPr>
          <w:rFonts w:ascii="Calibri" w:eastAsia="Calibri" w:hAnsi="Calibri" w:cs="Calibri"/>
          <w:b/>
          <w:bCs/>
          <w:color w:val="000000" w:themeColor="text1"/>
          <w:szCs w:val="22"/>
        </w:rPr>
        <w:lastRenderedPageBreak/>
        <w:t>Answer: yes</w:t>
      </w:r>
    </w:p>
    <w:p w14:paraId="18AE7DFB" w14:textId="47DBFEA5" w:rsidR="33D93049" w:rsidRDefault="33D93049" w:rsidP="33D93049">
      <w:pPr>
        <w:spacing w:line="257" w:lineRule="auto"/>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S4-220979 </w:t>
      </w:r>
      <w:r w:rsidRPr="33D93049">
        <w:rPr>
          <w:rFonts w:ascii="Arial" w:eastAsia="Arial" w:hAnsi="Arial" w:cs="Arial"/>
          <w:color w:val="FF0000"/>
          <w:szCs w:val="22"/>
        </w:rPr>
        <w:t>is revised to</w:t>
      </w:r>
      <w:r w:rsidRPr="33D93049">
        <w:rPr>
          <w:rFonts w:ascii="Calibri" w:eastAsia="Calibri" w:hAnsi="Calibri" w:cs="Calibri"/>
          <w:color w:val="000000" w:themeColor="text1"/>
          <w:szCs w:val="22"/>
        </w:rPr>
        <w:t xml:space="preserve"> </w:t>
      </w:r>
      <w:r w:rsidRPr="33D93049">
        <w:rPr>
          <w:rFonts w:ascii="Arial" w:eastAsia="Arial" w:hAnsi="Arial" w:cs="Arial"/>
          <w:b/>
          <w:bCs/>
          <w:color w:val="0000FF"/>
          <w:szCs w:val="22"/>
        </w:rPr>
        <w:t>S4-221186</w:t>
      </w:r>
      <w:r>
        <w:br/>
      </w:r>
      <w:r w:rsidRPr="33D93049">
        <w:rPr>
          <w:rFonts w:ascii="Arial" w:eastAsia="Arial" w:hAnsi="Arial" w:cs="Arial"/>
          <w:b/>
          <w:bCs/>
          <w:color w:val="0000FF"/>
          <w:szCs w:val="22"/>
        </w:rPr>
        <w:t xml:space="preserve"> </w:t>
      </w:r>
      <w:r w:rsidRPr="33D93049">
        <w:rPr>
          <w:rFonts w:ascii="Calibri" w:eastAsia="Calibri" w:hAnsi="Calibri" w:cs="Calibri"/>
          <w:color w:val="000000" w:themeColor="text1"/>
          <w:szCs w:val="22"/>
        </w:rPr>
        <w:t xml:space="preserve">  </w:t>
      </w:r>
    </w:p>
    <w:p w14:paraId="25DCE15C" w14:textId="56629694" w:rsidR="33D93049" w:rsidRDefault="33D93049" w:rsidP="33D93049">
      <w:pPr>
        <w:spacing w:line="257" w:lineRule="auto"/>
      </w:pPr>
      <w:r w:rsidRPr="33D93049">
        <w:rPr>
          <w:rFonts w:ascii="Arial" w:eastAsia="Arial" w:hAnsi="Arial" w:cs="Arial"/>
          <w:b/>
          <w:bCs/>
          <w:color w:val="0000FF"/>
          <w:sz w:val="28"/>
        </w:rPr>
        <w:t>S4-221186</w:t>
      </w:r>
    </w:p>
    <w:p w14:paraId="6CABC513" w14:textId="6F36E491"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S4-221186 </w:t>
      </w:r>
      <w:r w:rsidRPr="33D93049">
        <w:rPr>
          <w:rFonts w:ascii="Arial" w:eastAsia="Arial" w:hAnsi="Arial" w:cs="Arial"/>
          <w:color w:val="FF0000"/>
          <w:szCs w:val="22"/>
        </w:rPr>
        <w:t>is agreed</w:t>
      </w:r>
      <w:r>
        <w:br/>
      </w:r>
      <w:r w:rsidRPr="33D93049">
        <w:rPr>
          <w:rFonts w:ascii="Arial" w:eastAsia="Arial" w:hAnsi="Arial" w:cs="Arial"/>
          <w:color w:val="FF0000"/>
          <w:szCs w:val="22"/>
        </w:rPr>
        <w:t xml:space="preserve"> </w:t>
      </w:r>
      <w:r>
        <w:br/>
      </w:r>
      <w:r w:rsidRPr="33D93049">
        <w:rPr>
          <w:rFonts w:ascii="Calibri" w:eastAsia="Calibri" w:hAnsi="Calibri" w:cs="Calibri"/>
          <w:color w:val="000000" w:themeColor="text1"/>
          <w:szCs w:val="22"/>
        </w:rPr>
        <w:t xml:space="preserve">  </w:t>
      </w:r>
    </w:p>
    <w:p w14:paraId="2301E9DA" w14:textId="154C4530" w:rsidR="33D93049" w:rsidRDefault="33D93049" w:rsidP="33D93049">
      <w:pPr>
        <w:rPr>
          <w:rFonts w:ascii="Segoe UI" w:eastAsia="Segoe UI" w:hAnsi="Segoe UI" w:cs="Segoe UI"/>
          <w:color w:val="000000" w:themeColor="text1"/>
          <w:szCs w:val="22"/>
        </w:rPr>
      </w:pPr>
    </w:p>
    <w:p w14:paraId="6974E1FA" w14:textId="5003FAED" w:rsidR="33D93049" w:rsidRDefault="33D93049" w:rsidP="33D93049">
      <w:pPr>
        <w:spacing w:line="257" w:lineRule="auto"/>
        <w:rPr>
          <w:rFonts w:ascii="Arial" w:eastAsia="Arial" w:hAnsi="Arial" w:cs="Arial"/>
          <w:color w:val="000000" w:themeColor="text1"/>
          <w:sz w:val="32"/>
          <w:szCs w:val="3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 xml:space="preserve"> </w:t>
      </w:r>
      <w:r w:rsidRPr="33D93049">
        <w:rPr>
          <w:rFonts w:ascii="Arial" w:eastAsia="Arial" w:hAnsi="Arial" w:cs="Arial"/>
          <w:color w:val="000000" w:themeColor="text1"/>
          <w:sz w:val="32"/>
          <w:szCs w:val="32"/>
        </w:rPr>
        <w:t>4.</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Liaisons with other groups/meetings</w:t>
      </w:r>
    </w:p>
    <w:p w14:paraId="4AAD35CF" w14:textId="37A3F3A2" w:rsidR="33D93049" w:rsidRDefault="33D93049" w:rsidP="33D93049">
      <w:pPr>
        <w:spacing w:line="257" w:lineRule="auto"/>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63B3956B" w14:textId="6635B874"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S4-221080</w:t>
      </w:r>
    </w:p>
    <w:p w14:paraId="1D23E516"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36CEDDBE" w14:textId="45BCEC2A"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 xml:space="preserve">Mr. </w:t>
      </w:r>
      <w:proofErr w:type="spellStart"/>
      <w:r w:rsidRPr="33D93049">
        <w:rPr>
          <w:rFonts w:ascii="Arial" w:eastAsia="Arial" w:hAnsi="Arial" w:cs="Arial"/>
          <w:color w:val="FF0000"/>
          <w:szCs w:val="22"/>
        </w:rPr>
        <w:t>Imre</w:t>
      </w:r>
      <w:proofErr w:type="spellEnd"/>
      <w:r w:rsidRPr="33D93049">
        <w:rPr>
          <w:rFonts w:ascii="Arial" w:eastAsia="Arial" w:hAnsi="Arial" w:cs="Arial"/>
          <w:color w:val="FF0000"/>
          <w:szCs w:val="22"/>
        </w:rPr>
        <w:t xml:space="preserve"> </w:t>
      </w:r>
      <w:proofErr w:type="spellStart"/>
      <w:r w:rsidRPr="33D93049">
        <w:rPr>
          <w:rFonts w:ascii="Arial" w:eastAsia="Arial" w:hAnsi="Arial" w:cs="Arial"/>
          <w:color w:val="FF0000"/>
          <w:szCs w:val="22"/>
        </w:rPr>
        <w:t>Varga</w:t>
      </w:r>
      <w:proofErr w:type="spellEnd"/>
    </w:p>
    <w:p w14:paraId="08AE5FE7"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56864BEB" w14:textId="64BA8478"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1st change was suggested by 3GPP so we should update the TR 26.973 accordingly, at least by this 1</w:t>
      </w:r>
      <w:r w:rsidRPr="33D93049">
        <w:rPr>
          <w:rFonts w:ascii="Calibri" w:eastAsia="Calibri" w:hAnsi="Calibri" w:cs="Calibri"/>
          <w:color w:val="000000" w:themeColor="text1"/>
          <w:szCs w:val="22"/>
          <w:vertAlign w:val="superscript"/>
        </w:rPr>
        <w:t>st</w:t>
      </w:r>
      <w:r w:rsidRPr="33D93049">
        <w:rPr>
          <w:rFonts w:ascii="Calibri" w:eastAsia="Calibri" w:hAnsi="Calibri" w:cs="Calibri"/>
          <w:color w:val="000000" w:themeColor="text1"/>
          <w:szCs w:val="22"/>
        </w:rPr>
        <w:t xml:space="preserve"> change or even more</w:t>
      </w:r>
    </w:p>
    <w:p w14:paraId="331F5D76" w14:textId="0F1D573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a corresponding CR may be expected for the next meeting in November</w:t>
      </w:r>
    </w:p>
    <w:p w14:paraId="71806831" w14:textId="7F0B1099"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S4-221080 </w:t>
      </w:r>
      <w:r w:rsidRPr="33D93049">
        <w:rPr>
          <w:rFonts w:ascii="Arial" w:eastAsia="Arial" w:hAnsi="Arial" w:cs="Arial"/>
          <w:color w:val="FF0000"/>
          <w:szCs w:val="22"/>
        </w:rPr>
        <w:t>is noted</w:t>
      </w: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 xml:space="preserve">  </w:t>
      </w:r>
    </w:p>
    <w:p w14:paraId="4FD1F74D" w14:textId="58C78260" w:rsidR="33D93049" w:rsidRDefault="33D93049" w:rsidP="33D93049">
      <w:pPr>
        <w:spacing w:line="257" w:lineRule="auto"/>
        <w:rPr>
          <w:rFonts w:ascii="Calibri" w:eastAsia="Calibri" w:hAnsi="Calibri" w:cs="Calibri"/>
          <w:color w:val="000000" w:themeColor="text1"/>
          <w:szCs w:val="22"/>
        </w:rPr>
      </w:pPr>
    </w:p>
    <w:p w14:paraId="79194002" w14:textId="79031D3B" w:rsidR="33D93049" w:rsidRDefault="33D93049" w:rsidP="33D93049">
      <w:pPr>
        <w:spacing w:line="257" w:lineRule="auto"/>
        <w:rPr>
          <w:rFonts w:ascii="Arial" w:eastAsia="Arial" w:hAnsi="Arial" w:cs="Arial"/>
          <w:color w:val="000000" w:themeColor="text1"/>
          <w:sz w:val="32"/>
          <w:szCs w:val="32"/>
        </w:rPr>
      </w:pPr>
      <w:r>
        <w:br/>
      </w:r>
      <w:r w:rsidRPr="33D93049">
        <w:rPr>
          <w:rFonts w:ascii="Arial" w:eastAsia="Arial" w:hAnsi="Arial" w:cs="Arial"/>
          <w:color w:val="000000" w:themeColor="text1"/>
          <w:sz w:val="32"/>
          <w:szCs w:val="32"/>
        </w:rPr>
        <w:t>5.</w:t>
      </w:r>
      <w:r w:rsidRPr="33D93049">
        <w:rPr>
          <w:rFonts w:ascii="Calibri" w:eastAsia="Calibri" w:hAnsi="Calibri" w:cs="Calibri"/>
          <w:color w:val="000000" w:themeColor="text1"/>
          <w:sz w:val="32"/>
          <w:szCs w:val="32"/>
        </w:rPr>
        <w:t xml:space="preserve"> </w:t>
      </w:r>
      <w:proofErr w:type="spellStart"/>
      <w:r w:rsidRPr="33D93049">
        <w:rPr>
          <w:rFonts w:ascii="Arial" w:eastAsia="Arial" w:hAnsi="Arial" w:cs="Arial"/>
          <w:color w:val="000000" w:themeColor="text1"/>
          <w:sz w:val="32"/>
          <w:szCs w:val="32"/>
        </w:rPr>
        <w:t>IVAS_Codec</w:t>
      </w:r>
      <w:proofErr w:type="spellEnd"/>
      <w:r w:rsidRPr="33D93049">
        <w:rPr>
          <w:rFonts w:ascii="Arial" w:eastAsia="Arial" w:hAnsi="Arial" w:cs="Arial"/>
          <w:color w:val="000000" w:themeColor="text1"/>
          <w:sz w:val="32"/>
          <w:szCs w:val="32"/>
        </w:rPr>
        <w:t xml:space="preserve"> (EVS Codec Extension for Immersive Voice and Audio Services)</w:t>
      </w:r>
    </w:p>
    <w:p w14:paraId="7E76078A" w14:textId="5E871F25" w:rsidR="33D93049" w:rsidRDefault="33D93049" w:rsidP="33D93049">
      <w:pPr>
        <w:rPr>
          <w:rFonts w:ascii="Arial" w:eastAsia="Arial" w:hAnsi="Arial" w:cs="Arial"/>
          <w:color w:val="0000FF"/>
          <w:sz w:val="28"/>
        </w:rPr>
      </w:pPr>
      <w:r w:rsidRPr="33D93049">
        <w:rPr>
          <w:rFonts w:ascii="Arial" w:eastAsia="Arial" w:hAnsi="Arial" w:cs="Arial"/>
          <w:color w:val="0000FF"/>
          <w:sz w:val="28"/>
        </w:rPr>
        <w:t xml:space="preserve"> </w:t>
      </w:r>
    </w:p>
    <w:p w14:paraId="3ECD84E0" w14:textId="6B34EC1F"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S4-220920</w:t>
      </w:r>
    </w:p>
    <w:p w14:paraId="134F1718"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5A6EEE32" w14:textId="50A46EC8"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Milan Jelinek</w:t>
      </w:r>
    </w:p>
    <w:p w14:paraId="1603F342"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3EE6A1C9" w14:textId="427C3C7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 xml:space="preserve">I. </w:t>
      </w:r>
      <w:proofErr w:type="spellStart"/>
      <w:r w:rsidRPr="33D93049">
        <w:rPr>
          <w:rFonts w:ascii="Calibri" w:eastAsia="Calibri" w:hAnsi="Calibri" w:cs="Calibri"/>
          <w:color w:val="000000" w:themeColor="text1"/>
          <w:szCs w:val="22"/>
        </w:rPr>
        <w:t>Varga</w:t>
      </w:r>
      <w:proofErr w:type="spellEnd"/>
      <w:r w:rsidRPr="33D93049">
        <w:rPr>
          <w:rFonts w:ascii="Calibri" w:eastAsia="Calibri" w:hAnsi="Calibri" w:cs="Calibri"/>
          <w:color w:val="000000" w:themeColor="text1"/>
          <w:szCs w:val="22"/>
        </w:rPr>
        <w:t>: does it reflect the agreed changes at the 27 June call?</w:t>
      </w:r>
    </w:p>
    <w:p w14:paraId="094624B3" w14:textId="39AC421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yes</w:t>
      </w:r>
    </w:p>
    <w:p w14:paraId="001B1F06" w14:textId="54CFEBC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version number?</w:t>
      </w:r>
    </w:p>
    <w:p w14:paraId="227CB4CC" w14:textId="15C787ED"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0.5.0 will be the output of this meeting</w:t>
      </w:r>
    </w:p>
    <w:p w14:paraId="7CCB6667" w14:textId="221D223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we may expect more editing during this meeting; this 920 is the agreed basis for further editing during this meeting</w:t>
      </w:r>
    </w:p>
    <w:p w14:paraId="1F0AEC87" w14:textId="655C1C9C"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S4-220920 </w:t>
      </w:r>
      <w:r w:rsidRPr="33D93049">
        <w:rPr>
          <w:rFonts w:ascii="Arial" w:eastAsia="Arial" w:hAnsi="Arial" w:cs="Arial"/>
          <w:color w:val="FF0000"/>
          <w:szCs w:val="22"/>
        </w:rPr>
        <w:t>is agreed</w:t>
      </w:r>
    </w:p>
    <w:p w14:paraId="7FE15CC4"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528D6936" w14:textId="281E7E23"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S4-220921</w:t>
      </w:r>
    </w:p>
    <w:p w14:paraId="0F5C4A17"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0633C31E" w14:textId="0ADAC9D7"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Milan Jelinek</w:t>
      </w:r>
    </w:p>
    <w:p w14:paraId="06209C8A"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7A213E12" w14:textId="60CF600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audio database, background specifies elevation/azimuth angles, does it mean a single instrument? Or how to understand the angles</w:t>
      </w:r>
    </w:p>
    <w:p w14:paraId="530D285A" w14:textId="6AE5FCC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 Jelinek: mono source was rendered into this position; </w:t>
      </w:r>
      <w:proofErr w:type="gramStart"/>
      <w:r w:rsidRPr="33D93049">
        <w:rPr>
          <w:rFonts w:ascii="Calibri" w:eastAsia="Calibri" w:hAnsi="Calibri" w:cs="Calibri"/>
          <w:color w:val="000000" w:themeColor="text1"/>
          <w:szCs w:val="22"/>
        </w:rPr>
        <w:t>similarly</w:t>
      </w:r>
      <w:proofErr w:type="gramEnd"/>
      <w:r w:rsidRPr="33D93049">
        <w:rPr>
          <w:rFonts w:ascii="Calibri" w:eastAsia="Calibri" w:hAnsi="Calibri" w:cs="Calibri"/>
          <w:color w:val="000000" w:themeColor="text1"/>
          <w:szCs w:val="22"/>
        </w:rPr>
        <w:t xml:space="preserve"> to speech it is simply played out</w:t>
      </w:r>
    </w:p>
    <w:p w14:paraId="5FA84901" w14:textId="75C6441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how to reach a balanced test with 29 conditions</w:t>
      </w:r>
    </w:p>
    <w:p w14:paraId="5526D594" w14:textId="0CDBD88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will check</w:t>
      </w:r>
    </w:p>
    <w:p w14:paraId="1046303E" w14:textId="603C1B3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Bruhn: section 5, “at low bitrates, more </w:t>
      </w:r>
      <w:proofErr w:type="spellStart"/>
      <w:r w:rsidRPr="33D93049">
        <w:rPr>
          <w:rFonts w:ascii="Calibri" w:eastAsia="Calibri" w:hAnsi="Calibri" w:cs="Calibri"/>
          <w:color w:val="000000" w:themeColor="text1"/>
          <w:szCs w:val="22"/>
        </w:rPr>
        <w:t>ambisonic</w:t>
      </w:r>
      <w:proofErr w:type="spellEnd"/>
      <w:r w:rsidRPr="33D93049">
        <w:rPr>
          <w:rFonts w:ascii="Calibri" w:eastAsia="Calibri" w:hAnsi="Calibri" w:cs="Calibri"/>
          <w:color w:val="000000" w:themeColor="text1"/>
          <w:szCs w:val="22"/>
        </w:rPr>
        <w:t xml:space="preserve">...” does not give much information or is even ambiguous </w:t>
      </w:r>
    </w:p>
    <w:p w14:paraId="60259E63" w14:textId="61BEA6F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will add which codec</w:t>
      </w:r>
    </w:p>
    <w:p w14:paraId="373C67A5" w14:textId="4BA8444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section 5, last point – what does it mean exactly</w:t>
      </w:r>
    </w:p>
    <w:p w14:paraId="483293F5" w14:textId="36281FC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in binaural case, FOA was preferred over HOA3, for loudspeaker the opposite</w:t>
      </w:r>
    </w:p>
    <w:p w14:paraId="4E6A6C34" w14:textId="0C7339F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will be included in draft v.0.5.0 (with the requested minor updates) and put into drafts folder</w:t>
      </w:r>
    </w:p>
    <w:p w14:paraId="4C3D6DAF" w14:textId="354F68C0"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S4-220921 </w:t>
      </w:r>
      <w:r w:rsidRPr="33D93049">
        <w:rPr>
          <w:rFonts w:ascii="Arial" w:eastAsia="Arial" w:hAnsi="Arial" w:cs="Arial"/>
          <w:color w:val="FF0000"/>
          <w:szCs w:val="22"/>
        </w:rPr>
        <w:t>is agreed</w:t>
      </w:r>
    </w:p>
    <w:p w14:paraId="602D1D2C"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3FE7D79B" w14:textId="70631848"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S4-221026</w:t>
      </w:r>
    </w:p>
    <w:p w14:paraId="56AC8294"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01C4FBFE" w14:textId="21E91B47"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Stephane Ragot</w:t>
      </w:r>
    </w:p>
    <w:p w14:paraId="4E3C6F60"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6483D8D3" w14:textId="573763B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editor’s note?</w:t>
      </w:r>
    </w:p>
    <w:p w14:paraId="2AA15E26" w14:textId="4AF1E24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Ragot: </w:t>
      </w:r>
      <w:proofErr w:type="gramStart"/>
      <w:r w:rsidRPr="33D93049">
        <w:rPr>
          <w:rFonts w:ascii="Calibri" w:eastAsia="Calibri" w:hAnsi="Calibri" w:cs="Calibri"/>
          <w:color w:val="000000" w:themeColor="text1"/>
          <w:szCs w:val="22"/>
        </w:rPr>
        <w:t>a left-over</w:t>
      </w:r>
      <w:proofErr w:type="gramEnd"/>
    </w:p>
    <w:p w14:paraId="024E6EB7" w14:textId="3B8CDFA7"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Conclusion: agreed to include this in IVAS-4, editor will update and put into drafts folder</w:t>
      </w:r>
    </w:p>
    <w:p w14:paraId="0A2E8AC3" w14:textId="6719EF97"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S4-221026 </w:t>
      </w:r>
      <w:r w:rsidRPr="33D93049">
        <w:rPr>
          <w:rFonts w:ascii="Arial" w:eastAsia="Arial" w:hAnsi="Arial" w:cs="Arial"/>
          <w:color w:val="FF0000"/>
          <w:szCs w:val="22"/>
        </w:rPr>
        <w:t>is agreed</w:t>
      </w:r>
    </w:p>
    <w:p w14:paraId="526FDEF3"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79C67435" w14:textId="2B44DA65"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S4-221027</w:t>
      </w:r>
    </w:p>
    <w:p w14:paraId="78C140C2"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3A0D17EB" w14:textId="64F4DE52"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Stephane Ragot</w:t>
      </w:r>
    </w:p>
    <w:p w14:paraId="5DEF37B3"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113D1BED" w14:textId="42692B9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Huan-yu: section 3 is meant not to be included into IVAS-4</w:t>
      </w:r>
    </w:p>
    <w:p w14:paraId="131C626F" w14:textId="65D5A857"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yes; first is to agree on the default set</w:t>
      </w:r>
    </w:p>
    <w:p w14:paraId="363F9A6D" w14:textId="7DB5743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default set what would it add to using other sets</w:t>
      </w:r>
    </w:p>
    <w:p w14:paraId="4F936601" w14:textId="1E068BA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if you don’t provide your sets, you can still use binaural rendering</w:t>
      </w:r>
    </w:p>
    <w:p w14:paraId="100EC8E5" w14:textId="01CB22E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impacts memory requirements</w:t>
      </w:r>
    </w:p>
    <w:p w14:paraId="18DFF912" w14:textId="1D69CF8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yes; the question is whether complexity figures include it or not</w:t>
      </w:r>
    </w:p>
    <w:p w14:paraId="02C844D6" w14:textId="746E257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how are the tools related to the standard, mandatory-optional</w:t>
      </w:r>
    </w:p>
    <w:p w14:paraId="7ADAEE86" w14:textId="52DBFE90"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group decides; having attractive IVAS implies need for the filters and the tools are needed then</w:t>
      </w:r>
    </w:p>
    <w:p w14:paraId="488F64B0" w14:textId="7372A2AD"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supportive of having a default set, how is it with copyright (transferred?) and license</w:t>
      </w:r>
    </w:p>
    <w:p w14:paraId="19D68275" w14:textId="5B190A72"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set of HRIRs was provided, at the end (assuming the proposed set becomes default) ownership will be transferred to 3GPP; now it is for evaluation</w:t>
      </w:r>
    </w:p>
    <w:p w14:paraId="64B10641" w14:textId="105779F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would the conversion tool not support SOFA format?</w:t>
      </w:r>
    </w:p>
    <w:p w14:paraId="6DBC4643" w14:textId="230C850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up to the candidate to define the interface (format of the filter sets); no reason seen to implement the conversion tools in C or MATLAB, this is up to the candidate</w:t>
      </w:r>
    </w:p>
    <w:p w14:paraId="1260DD22" w14:textId="2A1F897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tool is meant unidirectional? (</w:t>
      </w:r>
      <w:proofErr w:type="gramStart"/>
      <w:r w:rsidRPr="33D93049">
        <w:rPr>
          <w:rFonts w:ascii="Calibri" w:eastAsia="Calibri" w:hAnsi="Calibri" w:cs="Calibri"/>
          <w:color w:val="000000" w:themeColor="text1"/>
          <w:szCs w:val="22"/>
        </w:rPr>
        <w:t>internal</w:t>
      </w:r>
      <w:proofErr w:type="gramEnd"/>
      <w:r w:rsidRPr="33D93049">
        <w:rPr>
          <w:rFonts w:ascii="Calibri" w:eastAsia="Calibri" w:hAnsi="Calibri" w:cs="Calibri"/>
          <w:color w:val="000000" w:themeColor="text1"/>
          <w:szCs w:val="22"/>
        </w:rPr>
        <w:t xml:space="preserve"> format to SOFA)</w:t>
      </w:r>
    </w:p>
    <w:p w14:paraId="1FE7E3A6" w14:textId="76366CC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text could be improved</w:t>
      </w:r>
    </w:p>
    <w:p w14:paraId="0D6C20B3" w14:textId="4F53A35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supports an interface, but would like to understand more on conversion tools before agreeing</w:t>
      </w:r>
    </w:p>
    <w:p w14:paraId="3A6481F9" w14:textId="3556898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fair request</w:t>
      </w:r>
    </w:p>
    <w:p w14:paraId="3EAF27DD" w14:textId="4DF430A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On-line editing </w:t>
      </w:r>
    </w:p>
    <w:p w14:paraId="667465B7" w14:textId="3B9C009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useful to provide conversion tools</w:t>
      </w:r>
    </w:p>
    <w:p w14:paraId="11E81762" w14:textId="7FF4847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just data points from trajectories for head tracking?</w:t>
      </w:r>
    </w:p>
    <w:p w14:paraId="749CE51D" w14:textId="22E630D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right</w:t>
      </w:r>
    </w:p>
    <w:p w14:paraId="3BD82D0D" w14:textId="48539DA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On-line editing</w:t>
      </w:r>
    </w:p>
    <w:p w14:paraId="66F5ABF6" w14:textId="02EAD0F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default set to be specified rather in Annex to IVAS-4 not in IVAS-7a</w:t>
      </w:r>
    </w:p>
    <w:p w14:paraId="53AB45C2" w14:textId="2D9E88C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 Schevciw: leave head-tracking data more open</w:t>
      </w:r>
    </w:p>
    <w:p w14:paraId="4403C68B" w14:textId="1BEF06B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On-line editing</w:t>
      </w:r>
    </w:p>
    <w:p w14:paraId="39D4CB47" w14:textId="0560BF9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Conclusion on section 2: the modified / on-line edited proposal is agreed, will be put to drafts </w:t>
      </w:r>
      <w:proofErr w:type="gramStart"/>
      <w:r w:rsidRPr="33D93049">
        <w:rPr>
          <w:rFonts w:ascii="Calibri" w:eastAsia="Calibri" w:hAnsi="Calibri" w:cs="Calibri"/>
          <w:color w:val="000000" w:themeColor="text1"/>
          <w:szCs w:val="22"/>
        </w:rPr>
        <w:t>folder</w:t>
      </w:r>
      <w:proofErr w:type="gramEnd"/>
      <w:r w:rsidRPr="33D93049">
        <w:rPr>
          <w:rFonts w:ascii="Calibri" w:eastAsia="Calibri" w:hAnsi="Calibri" w:cs="Calibri"/>
          <w:color w:val="000000" w:themeColor="text1"/>
          <w:szCs w:val="22"/>
        </w:rPr>
        <w:t xml:space="preserve"> and included in IVAS-4</w:t>
      </w:r>
    </w:p>
    <w:p w14:paraId="655C38BC" w14:textId="50FBB75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Section 3 – S. Bruhn: in the hypothetical situation of having &gt;1 candidate, each of them would use the same default set</w:t>
      </w:r>
    </w:p>
    <w:p w14:paraId="129B3C59" w14:textId="69C86138"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contribution is agreed with the on-line edited changes, revised version will be available in drafts folder and included in IVAS-4</w:t>
      </w:r>
    </w:p>
    <w:p w14:paraId="2952593E" w14:textId="6FE67B29"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S4-221027 </w:t>
      </w:r>
      <w:r w:rsidRPr="33D93049">
        <w:rPr>
          <w:rFonts w:ascii="Arial" w:eastAsia="Arial" w:hAnsi="Arial" w:cs="Arial"/>
          <w:color w:val="FF0000"/>
          <w:szCs w:val="22"/>
        </w:rPr>
        <w:t>is agreed</w:t>
      </w:r>
    </w:p>
    <w:p w14:paraId="4C18B8C8"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4553D601" w14:textId="096FF8C1"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S4-221046</w:t>
      </w:r>
    </w:p>
    <w:p w14:paraId="56441215"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3B789171" w14:textId="0ACFDF68"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Wang Bin</w:t>
      </w:r>
    </w:p>
    <w:p w14:paraId="46C2BC5E"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46F188F4" w14:textId="313C9CFC"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S. Bruhn: few questions for clarification – meaning of 3DoF or 6DoF speaker?</w:t>
      </w:r>
    </w:p>
    <w:p w14:paraId="12832F56" w14:textId="02FA3287"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W. Bin: speaker may move and the experience if 3DoF or 6DoF</w:t>
      </w:r>
    </w:p>
    <w:p w14:paraId="1E1FD60E" w14:textId="78F76347"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S. Bruhn: Head-tracking in combination with visual contact to the device (smartphone, laptop); unclear what students can hear and what they can see</w:t>
      </w:r>
    </w:p>
    <w:p w14:paraId="0F220FC3" w14:textId="5C159E66"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 xml:space="preserve">W. Bin: no correlation between group A and B needed – teacher can hear all </w:t>
      </w:r>
      <w:proofErr w:type="gramStart"/>
      <w:r w:rsidRPr="33D93049">
        <w:rPr>
          <w:rFonts w:ascii="Calibri" w:eastAsia="Calibri" w:hAnsi="Calibri" w:cs="Calibri"/>
          <w:color w:val="000000" w:themeColor="text1"/>
          <w:szCs w:val="22"/>
          <w:u w:val="single"/>
        </w:rPr>
        <w:t>voices</w:t>
      </w:r>
      <w:proofErr w:type="gramEnd"/>
      <w:r w:rsidRPr="33D93049">
        <w:rPr>
          <w:rFonts w:ascii="Calibri" w:eastAsia="Calibri" w:hAnsi="Calibri" w:cs="Calibri"/>
          <w:color w:val="000000" w:themeColor="text1"/>
          <w:szCs w:val="22"/>
          <w:u w:val="single"/>
        </w:rPr>
        <w:t xml:space="preserve"> but A and B don’t hear each other</w:t>
      </w:r>
    </w:p>
    <w:p w14:paraId="35D71CE1" w14:textId="5883C152"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S. Bruhn: teacher facing blackboard, hole in the concept</w:t>
      </w:r>
    </w:p>
    <w:p w14:paraId="3C47D037" w14:textId="2BFD7DE7" w:rsidR="33D93049" w:rsidRDefault="33D93049" w:rsidP="005B68D9">
      <w:pPr>
        <w:pStyle w:val="Paragraphedeliste"/>
        <w:numPr>
          <w:ilvl w:val="0"/>
          <w:numId w:val="8"/>
        </w:numPr>
        <w:rPr>
          <w:rFonts w:ascii="Calibri" w:eastAsia="Calibri" w:hAnsi="Calibri" w:cs="Calibri"/>
          <w:color w:val="000000" w:themeColor="text1"/>
          <w:szCs w:val="22"/>
          <w:u w:val="single"/>
        </w:rPr>
      </w:pPr>
      <w:r w:rsidRPr="33D93049">
        <w:rPr>
          <w:rFonts w:ascii="Calibri" w:eastAsia="Calibri" w:hAnsi="Calibri" w:cs="Calibri"/>
          <w:color w:val="000000" w:themeColor="text1"/>
          <w:szCs w:val="22"/>
          <w:u w:val="single"/>
        </w:rPr>
        <w:t>W. Bin: difference between teacher heading to blackboard or turning back</w:t>
      </w:r>
    </w:p>
    <w:p w14:paraId="37B1E639" w14:textId="6BC6482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benefit for teacher towards or back from blackboard, simply wants to hear</w:t>
      </w:r>
    </w:p>
    <w:p w14:paraId="1659DE07" w14:textId="234FE39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for example, teacher moves to group B, members of group A can talk among them</w:t>
      </w:r>
    </w:p>
    <w:p w14:paraId="68EDBCEE" w14:textId="3287891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the case when teacher talks to a part of students is clear</w:t>
      </w:r>
    </w:p>
    <w:p w14:paraId="4F75B079" w14:textId="6571D13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helpful hearing a difference, voice changing when turning to blackboard</w:t>
      </w:r>
    </w:p>
    <w:p w14:paraId="0CC80427" w14:textId="4EBE2BA8"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 </w:t>
      </w:r>
      <w:proofErr w:type="spellStart"/>
      <w:r w:rsidRPr="33D93049">
        <w:rPr>
          <w:rFonts w:ascii="Calibri" w:eastAsia="Calibri" w:hAnsi="Calibri" w:cs="Calibri"/>
          <w:color w:val="000000" w:themeColor="text1"/>
          <w:szCs w:val="22"/>
        </w:rPr>
        <w:t>Multrus</w:t>
      </w:r>
      <w:proofErr w:type="spellEnd"/>
      <w:r w:rsidRPr="33D93049">
        <w:rPr>
          <w:rFonts w:ascii="Calibri" w:eastAsia="Calibri" w:hAnsi="Calibri" w:cs="Calibri"/>
          <w:color w:val="000000" w:themeColor="text1"/>
          <w:szCs w:val="22"/>
        </w:rPr>
        <w:t>: object based is clear, why is channel based good</w:t>
      </w:r>
    </w:p>
    <w:p w14:paraId="7D91B9BA" w14:textId="58F4214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W. Bin: </w:t>
      </w:r>
      <w:proofErr w:type="gramStart"/>
      <w:r w:rsidRPr="33D93049">
        <w:rPr>
          <w:rFonts w:ascii="Calibri" w:eastAsia="Calibri" w:hAnsi="Calibri" w:cs="Calibri"/>
          <w:color w:val="000000" w:themeColor="text1"/>
          <w:szCs w:val="22"/>
        </w:rPr>
        <w:t>yes</w:t>
      </w:r>
      <w:proofErr w:type="gramEnd"/>
      <w:r w:rsidRPr="33D93049">
        <w:rPr>
          <w:rFonts w:ascii="Calibri" w:eastAsia="Calibri" w:hAnsi="Calibri" w:cs="Calibri"/>
          <w:color w:val="000000" w:themeColor="text1"/>
          <w:szCs w:val="22"/>
        </w:rPr>
        <w:t xml:space="preserve"> object based works well, channel based is a simple way</w:t>
      </w:r>
    </w:p>
    <w:p w14:paraId="43D88098" w14:textId="47FECAB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 </w:t>
      </w:r>
      <w:proofErr w:type="spellStart"/>
      <w:r w:rsidRPr="33D93049">
        <w:rPr>
          <w:rFonts w:ascii="Calibri" w:eastAsia="Calibri" w:hAnsi="Calibri" w:cs="Calibri"/>
          <w:color w:val="000000" w:themeColor="text1"/>
          <w:szCs w:val="22"/>
        </w:rPr>
        <w:t>Multrus</w:t>
      </w:r>
      <w:proofErr w:type="spellEnd"/>
      <w:r w:rsidRPr="33D93049">
        <w:rPr>
          <w:rFonts w:ascii="Calibri" w:eastAsia="Calibri" w:hAnsi="Calibri" w:cs="Calibri"/>
          <w:color w:val="000000" w:themeColor="text1"/>
          <w:szCs w:val="22"/>
        </w:rPr>
        <w:t>: rendering says FOA, not sure it is relevant</w:t>
      </w:r>
    </w:p>
    <w:p w14:paraId="03235BA3" w14:textId="73699E6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right</w:t>
      </w:r>
    </w:p>
    <w:p w14:paraId="3D1DA6E2" w14:textId="2FE8522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xml:space="preserve">: </w:t>
      </w:r>
      <w:proofErr w:type="spellStart"/>
      <w:r w:rsidRPr="33D93049">
        <w:rPr>
          <w:rFonts w:ascii="Calibri" w:eastAsia="Calibri" w:hAnsi="Calibri" w:cs="Calibri"/>
          <w:color w:val="000000" w:themeColor="text1"/>
          <w:szCs w:val="22"/>
        </w:rPr>
        <w:t>ambisonics</w:t>
      </w:r>
      <w:proofErr w:type="spellEnd"/>
      <w:r w:rsidRPr="33D93049">
        <w:rPr>
          <w:rFonts w:ascii="Calibri" w:eastAsia="Calibri" w:hAnsi="Calibri" w:cs="Calibri"/>
          <w:color w:val="000000" w:themeColor="text1"/>
          <w:szCs w:val="22"/>
        </w:rPr>
        <w:t xml:space="preserve"> format, people at different places</w:t>
      </w:r>
    </w:p>
    <w:p w14:paraId="57105E6D" w14:textId="0394532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on standardization needs, may be incomplete, 3DoF / 6DoF concepts, certain aspects are not covered</w:t>
      </w:r>
    </w:p>
    <w:p w14:paraId="1B7D01C5" w14:textId="07A0C181"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Szczerba: 6DoF for teacher (unlimited), 3DoF for students would imply constraining but undefined how, broad subject, entirely missing</w:t>
      </w:r>
    </w:p>
    <w:p w14:paraId="1B1EBF4D" w14:textId="63425DB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this is the focus now but could be broader</w:t>
      </w:r>
    </w:p>
    <w:p w14:paraId="47F4B6A8" w14:textId="081014C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teacher physically moving in physical room vs virtual moving with joystick</w:t>
      </w:r>
    </w:p>
    <w:p w14:paraId="2D6D19BE" w14:textId="68BE4DC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objective is making the class immersive but physical movement of teacher is not important</w:t>
      </w:r>
    </w:p>
    <w:p w14:paraId="0A0B6C9B" w14:textId="43C9E8E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physical movement is clear but how can be done in virtual space</w:t>
      </w:r>
    </w:p>
    <w:p w14:paraId="009B92C8" w14:textId="4054461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natural movement in virtual space</w:t>
      </w:r>
    </w:p>
    <w:p w14:paraId="3B87BACA" w14:textId="3DB2C5A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teacher can move physically if room available</w:t>
      </w:r>
    </w:p>
    <w:p w14:paraId="60D0F4DE" w14:textId="2BB43252"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mic for the teacher</w:t>
      </w:r>
    </w:p>
    <w:p w14:paraId="63127D87" w14:textId="07DA8033"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Conclusion: several people find the proposal somewhat incomplete; revised document in drafts could be edited off-line</w:t>
      </w:r>
    </w:p>
    <w:p w14:paraId="72923D22" w14:textId="69B86DB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few questions, goes to further off-line editing; intents mimic real-life situation?</w:t>
      </w:r>
    </w:p>
    <w:p w14:paraId="7D774945" w14:textId="43A2B90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realistic experience / real world</w:t>
      </w:r>
    </w:p>
    <w:p w14:paraId="5EA571BD" w14:textId="6198916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Further editing over the SWG reflector created a revised version which was then discussed at the closing session</w:t>
      </w:r>
    </w:p>
    <w:p w14:paraId="255EC990" w14:textId="233BD04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some more discussion will be useful to make the text perfect, so the revised text will be included into IVAS-9 in square brackets</w:t>
      </w:r>
    </w:p>
    <w:p w14:paraId="400B8815" w14:textId="545D97D1"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S4-221046 </w:t>
      </w:r>
      <w:r w:rsidRPr="33D93049">
        <w:rPr>
          <w:rFonts w:ascii="Arial" w:eastAsia="Arial" w:hAnsi="Arial" w:cs="Arial"/>
          <w:color w:val="FF0000"/>
          <w:szCs w:val="22"/>
        </w:rPr>
        <w:t>is agreed (with revisions)</w:t>
      </w:r>
    </w:p>
    <w:p w14:paraId="58B887B7"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5D609DE0" w14:textId="62BEE229"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S4-221049</w:t>
      </w:r>
    </w:p>
    <w:p w14:paraId="4FFE6DEF"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793D3751" w14:textId="37E89ADF"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 xml:space="preserve">Mr. Markus </w:t>
      </w:r>
      <w:proofErr w:type="spellStart"/>
      <w:r w:rsidRPr="33D93049">
        <w:rPr>
          <w:rFonts w:ascii="Arial" w:eastAsia="Arial" w:hAnsi="Arial" w:cs="Arial"/>
          <w:color w:val="FF0000"/>
          <w:szCs w:val="22"/>
        </w:rPr>
        <w:t>Multrus</w:t>
      </w:r>
      <w:proofErr w:type="spellEnd"/>
    </w:p>
    <w:p w14:paraId="6B3410E0"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2B760D5D" w14:textId="073490E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 Schevciw: using BRIRs and HRTFs in IVAS – is that the only one to be used or other reverb IRs as well</w:t>
      </w:r>
    </w:p>
    <w:p w14:paraId="46985627" w14:textId="2BB2D012"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 </w:t>
      </w:r>
      <w:proofErr w:type="spellStart"/>
      <w:r w:rsidRPr="33D93049">
        <w:rPr>
          <w:rFonts w:ascii="Calibri" w:eastAsia="Calibri" w:hAnsi="Calibri" w:cs="Calibri"/>
          <w:color w:val="000000" w:themeColor="text1"/>
          <w:szCs w:val="22"/>
        </w:rPr>
        <w:t>Multrus</w:t>
      </w:r>
      <w:proofErr w:type="spellEnd"/>
      <w:r w:rsidRPr="33D93049">
        <w:rPr>
          <w:rFonts w:ascii="Calibri" w:eastAsia="Calibri" w:hAnsi="Calibri" w:cs="Calibri"/>
          <w:color w:val="000000" w:themeColor="text1"/>
          <w:szCs w:val="22"/>
        </w:rPr>
        <w:t>: codec should support best case all of them; current design constraints go with BRIR</w:t>
      </w:r>
    </w:p>
    <w:p w14:paraId="7AA27EF6" w14:textId="75E2B56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Bruhn: Mozart listening room is the typical room? </w:t>
      </w:r>
    </w:p>
    <w:p w14:paraId="03E5ED4F" w14:textId="72F5697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 </w:t>
      </w:r>
      <w:proofErr w:type="spellStart"/>
      <w:r w:rsidRPr="33D93049">
        <w:rPr>
          <w:rFonts w:ascii="Calibri" w:eastAsia="Calibri" w:hAnsi="Calibri" w:cs="Calibri"/>
          <w:color w:val="000000" w:themeColor="text1"/>
          <w:szCs w:val="22"/>
        </w:rPr>
        <w:t>Multrus</w:t>
      </w:r>
      <w:proofErr w:type="spellEnd"/>
      <w:r w:rsidRPr="33D93049">
        <w:rPr>
          <w:rFonts w:ascii="Calibri" w:eastAsia="Calibri" w:hAnsi="Calibri" w:cs="Calibri"/>
          <w:color w:val="000000" w:themeColor="text1"/>
          <w:szCs w:val="22"/>
        </w:rPr>
        <w:t>: yes BS.1116 conform; was used in MPEG standardization; cannot remember seeing a verification</w:t>
      </w:r>
    </w:p>
    <w:p w14:paraId="7B496AFC" w14:textId="245C7DD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 Schevciw: question is if we should have default BRIR or room IR; prefers having default HRTF and room IR; Mozart room is fine as default</w:t>
      </w:r>
    </w:p>
    <w:p w14:paraId="69B1D977" w14:textId="5CFACD7A"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Bruhn: each HRTF direction </w:t>
      </w:r>
      <w:proofErr w:type="gramStart"/>
      <w:r w:rsidRPr="33D93049">
        <w:rPr>
          <w:rFonts w:ascii="Calibri" w:eastAsia="Calibri" w:hAnsi="Calibri" w:cs="Calibri"/>
          <w:color w:val="000000" w:themeColor="text1"/>
          <w:szCs w:val="22"/>
        </w:rPr>
        <w:t>has to</w:t>
      </w:r>
      <w:proofErr w:type="gramEnd"/>
      <w:r w:rsidRPr="33D93049">
        <w:rPr>
          <w:rFonts w:ascii="Calibri" w:eastAsia="Calibri" w:hAnsi="Calibri" w:cs="Calibri"/>
          <w:color w:val="000000" w:themeColor="text1"/>
          <w:szCs w:val="22"/>
        </w:rPr>
        <w:t xml:space="preserve"> be considered, how to do that in practice</w:t>
      </w:r>
    </w:p>
    <w:p w14:paraId="2D3239C0" w14:textId="6BD3B35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 Schevciw: simulate reverberation, model in IVAS, having separate reverberation should be kept open as an option</w:t>
      </w:r>
    </w:p>
    <w:p w14:paraId="0451B531" w14:textId="3CDA55B7"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contribution is invited</w:t>
      </w:r>
    </w:p>
    <w:p w14:paraId="459F9FF9" w14:textId="446F8560"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 Schevciw: future consideration of IRs with early reflections late decay is still possible</w:t>
      </w:r>
    </w:p>
    <w:p w14:paraId="2BA307B1" w14:textId="7868D2E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FhG proposal was an offer using BRIRs</w:t>
      </w:r>
    </w:p>
    <w:p w14:paraId="3237BAA9" w14:textId="4D420418"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Markus will revise the proposal with including an editor’s note and off-line editing on that basis aims at having an agreeable version, to be included into an Annex to IVAS-4</w:t>
      </w:r>
    </w:p>
    <w:p w14:paraId="496C6891" w14:textId="087820A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Later during the meeting, the revised version with new editor’s note in drafts folder was discussed </w:t>
      </w:r>
    </w:p>
    <w:p w14:paraId="43B7D2C9" w14:textId="352E052B"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the proposal is agreed with revisions and will be implemented in IVAS-4</w:t>
      </w:r>
    </w:p>
    <w:p w14:paraId="778B4BDD" w14:textId="2D473689"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S4-221049 </w:t>
      </w:r>
      <w:r w:rsidRPr="33D93049">
        <w:rPr>
          <w:rFonts w:ascii="Arial" w:eastAsia="Arial" w:hAnsi="Arial" w:cs="Arial"/>
          <w:color w:val="FF0000"/>
          <w:szCs w:val="22"/>
        </w:rPr>
        <w:t>is agreed (with revisions)</w:t>
      </w:r>
    </w:p>
    <w:p w14:paraId="4AEF72B3"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 xml:space="preserve"> </w:t>
      </w:r>
      <w:r>
        <w:br/>
      </w:r>
    </w:p>
    <w:p w14:paraId="1A10BA21" w14:textId="7C63BD8B"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S4-221061</w:t>
      </w:r>
    </w:p>
    <w:p w14:paraId="6FDE2C53"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59CF1A93" w14:textId="55CEED55"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Mr. Lasse Laaksonen</w:t>
      </w:r>
    </w:p>
    <w:p w14:paraId="50365865"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20651A3D" w14:textId="22F7E12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MASA ref SW does not support FOA/HOA input – earlier contribution was understood it does</w:t>
      </w:r>
    </w:p>
    <w:p w14:paraId="4A8389AB" w14:textId="62D65757"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L. Laaksonen: not directly supported, raw data of </w:t>
      </w:r>
      <w:proofErr w:type="spellStart"/>
      <w:r w:rsidRPr="33D93049">
        <w:rPr>
          <w:rFonts w:ascii="Calibri" w:eastAsia="Calibri" w:hAnsi="Calibri" w:cs="Calibri"/>
          <w:color w:val="000000" w:themeColor="text1"/>
          <w:szCs w:val="22"/>
        </w:rPr>
        <w:t>eigenmike</w:t>
      </w:r>
      <w:proofErr w:type="spellEnd"/>
      <w:r w:rsidRPr="33D93049">
        <w:rPr>
          <w:rFonts w:ascii="Calibri" w:eastAsia="Calibri" w:hAnsi="Calibri" w:cs="Calibri"/>
          <w:color w:val="000000" w:themeColor="text1"/>
          <w:szCs w:val="22"/>
        </w:rPr>
        <w:t xml:space="preserve"> can be input; capability is </w:t>
      </w:r>
      <w:proofErr w:type="gramStart"/>
      <w:r w:rsidRPr="33D93049">
        <w:rPr>
          <w:rFonts w:ascii="Calibri" w:eastAsia="Calibri" w:hAnsi="Calibri" w:cs="Calibri"/>
          <w:color w:val="000000" w:themeColor="text1"/>
          <w:szCs w:val="22"/>
        </w:rPr>
        <w:t>available</w:t>
      </w:r>
      <w:proofErr w:type="gramEnd"/>
      <w:r w:rsidRPr="33D93049">
        <w:rPr>
          <w:rFonts w:ascii="Calibri" w:eastAsia="Calibri" w:hAnsi="Calibri" w:cs="Calibri"/>
          <w:color w:val="000000" w:themeColor="text1"/>
          <w:szCs w:val="22"/>
        </w:rPr>
        <w:t xml:space="preserve"> but the interface is different, easy to add direct interface</w:t>
      </w:r>
    </w:p>
    <w:p w14:paraId="4E36842C" w14:textId="73DF77A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Bruhn: ref system should meet certain criteria (self-referencing, viable solution, </w:t>
      </w:r>
      <w:proofErr w:type="spellStart"/>
      <w:r w:rsidRPr="33D93049">
        <w:rPr>
          <w:rFonts w:ascii="Calibri" w:eastAsia="Calibri" w:hAnsi="Calibri" w:cs="Calibri"/>
          <w:color w:val="000000" w:themeColor="text1"/>
          <w:szCs w:val="22"/>
        </w:rPr>
        <w:t>reqs</w:t>
      </w:r>
      <w:proofErr w:type="spellEnd"/>
      <w:r w:rsidRPr="33D93049">
        <w:rPr>
          <w:rFonts w:ascii="Calibri" w:eastAsia="Calibri" w:hAnsi="Calibri" w:cs="Calibri"/>
          <w:color w:val="000000" w:themeColor="text1"/>
          <w:szCs w:val="22"/>
        </w:rPr>
        <w:t xml:space="preserve"> outlined at an adequate perf level); a system (first chain) has no quantization included so not viable; hard to judge whether </w:t>
      </w:r>
      <w:proofErr w:type="spellStart"/>
      <w:r w:rsidRPr="33D93049">
        <w:rPr>
          <w:rFonts w:ascii="Calibri" w:eastAsia="Calibri" w:hAnsi="Calibri" w:cs="Calibri"/>
          <w:color w:val="000000" w:themeColor="text1"/>
          <w:szCs w:val="22"/>
        </w:rPr>
        <w:t>reqs</w:t>
      </w:r>
      <w:proofErr w:type="spellEnd"/>
      <w:r w:rsidRPr="33D93049">
        <w:rPr>
          <w:rFonts w:ascii="Calibri" w:eastAsia="Calibri" w:hAnsi="Calibri" w:cs="Calibri"/>
          <w:color w:val="000000" w:themeColor="text1"/>
          <w:szCs w:val="22"/>
        </w:rPr>
        <w:t xml:space="preserve"> are feasible; mono MASA would be better to focus on to simplify</w:t>
      </w:r>
    </w:p>
    <w:p w14:paraId="1AA21B2A" w14:textId="1379FD9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self-referencing – we avoid testing IVAS against IVAS, no problem in this proposal; viability – unquantized metadata is not realistic but no known reference exists; processing: common renderer would allow to compare things properly, stereo MASA is main use case</w:t>
      </w:r>
    </w:p>
    <w:p w14:paraId="6A5359DE" w14:textId="1C0AAAD6"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practical size of testing – we concluded no WB, but FB only</w:t>
      </w:r>
    </w:p>
    <w:p w14:paraId="284BE1FE" w14:textId="5BDDF5D2"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most relevant is SWB, FB</w:t>
      </w:r>
    </w:p>
    <w:p w14:paraId="4AC1621B" w14:textId="1AAB31D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unquantized metadata is added</w:t>
      </w:r>
    </w:p>
    <w:p w14:paraId="6D4BFA0B" w14:textId="4D73B13E"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challenging condition, good target at higher bit rates</w:t>
      </w:r>
    </w:p>
    <w:p w14:paraId="5E2709BC" w14:textId="12864995"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Ragot: second part as </w:t>
      </w:r>
      <w:proofErr w:type="spellStart"/>
      <w:r w:rsidRPr="33D93049">
        <w:rPr>
          <w:rFonts w:ascii="Calibri" w:eastAsia="Calibri" w:hAnsi="Calibri" w:cs="Calibri"/>
          <w:color w:val="000000" w:themeColor="text1"/>
          <w:szCs w:val="22"/>
        </w:rPr>
        <w:t>req</w:t>
      </w:r>
      <w:proofErr w:type="spellEnd"/>
      <w:r w:rsidRPr="33D93049">
        <w:rPr>
          <w:rFonts w:ascii="Calibri" w:eastAsia="Calibri" w:hAnsi="Calibri" w:cs="Calibri"/>
          <w:color w:val="000000" w:themeColor="text1"/>
          <w:szCs w:val="22"/>
        </w:rPr>
        <w:t>, first part as objective</w:t>
      </w:r>
    </w:p>
    <w:p w14:paraId="21BD6EBF" w14:textId="1F4CD73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Bruhn: is OR really </w:t>
      </w:r>
      <w:proofErr w:type="gramStart"/>
      <w:r w:rsidRPr="33D93049">
        <w:rPr>
          <w:rFonts w:ascii="Calibri" w:eastAsia="Calibri" w:hAnsi="Calibri" w:cs="Calibri"/>
          <w:color w:val="000000" w:themeColor="text1"/>
          <w:szCs w:val="22"/>
        </w:rPr>
        <w:t>an or</w:t>
      </w:r>
      <w:proofErr w:type="gramEnd"/>
      <w:r w:rsidRPr="33D93049">
        <w:rPr>
          <w:rFonts w:ascii="Calibri" w:eastAsia="Calibri" w:hAnsi="Calibri" w:cs="Calibri"/>
          <w:color w:val="000000" w:themeColor="text1"/>
          <w:szCs w:val="22"/>
        </w:rPr>
        <w:t>, or rather an AND</w:t>
      </w:r>
    </w:p>
    <w:p w14:paraId="13DC1270" w14:textId="3E74A5F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proposal is OR</w:t>
      </w:r>
    </w:p>
    <w:p w14:paraId="00DEB4F6" w14:textId="5F32194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in the figure, how about having FOA input</w:t>
      </w:r>
    </w:p>
    <w:p w14:paraId="5A93342D" w14:textId="0CAC8FEF"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L. Laaksonen: HOA was meant as a potential extension, FOA is considered for processing</w:t>
      </w:r>
    </w:p>
    <w:p w14:paraId="5B17F18A" w14:textId="74754DA4"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we include the proposal without WB part into IVAS-3 in square brackets</w:t>
      </w:r>
    </w:p>
    <w:p w14:paraId="371015A5" w14:textId="1114C298"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S4-221061 </w:t>
      </w:r>
      <w:r w:rsidRPr="33D93049">
        <w:rPr>
          <w:rFonts w:ascii="Arial" w:eastAsia="Arial" w:hAnsi="Arial" w:cs="Arial"/>
          <w:color w:val="FF0000"/>
          <w:szCs w:val="22"/>
        </w:rPr>
        <w:t>is agreed</w:t>
      </w:r>
    </w:p>
    <w:p w14:paraId="3226926F" w14:textId="307CE6D9" w:rsidR="33D93049" w:rsidRDefault="33D93049" w:rsidP="33D93049">
      <w:pPr>
        <w:rPr>
          <w:rFonts w:ascii="Arial" w:eastAsia="Arial" w:hAnsi="Arial" w:cs="Arial"/>
          <w:color w:val="0000FF"/>
          <w:sz w:val="28"/>
        </w:rPr>
      </w:pPr>
      <w:r w:rsidRPr="33D93049">
        <w:rPr>
          <w:rFonts w:ascii="Calibri" w:eastAsia="Calibri" w:hAnsi="Calibri" w:cs="Calibri"/>
          <w:color w:val="000000" w:themeColor="text1"/>
          <w:szCs w:val="22"/>
        </w:rPr>
        <w:t xml:space="preserve"> </w:t>
      </w:r>
    </w:p>
    <w:p w14:paraId="7459B016" w14:textId="265A1759" w:rsidR="33D93049" w:rsidRDefault="33D93049" w:rsidP="33D93049">
      <w:pPr>
        <w:rPr>
          <w:rFonts w:ascii="Arial" w:eastAsia="Arial" w:hAnsi="Arial" w:cs="Arial"/>
          <w:color w:val="0000FF"/>
          <w:sz w:val="28"/>
        </w:rPr>
      </w:pPr>
      <w:r>
        <w:br/>
      </w:r>
      <w:r w:rsidRPr="33D93049">
        <w:rPr>
          <w:rFonts w:ascii="Arial" w:eastAsia="Arial" w:hAnsi="Arial" w:cs="Arial"/>
          <w:b/>
          <w:bCs/>
          <w:color w:val="0000FF"/>
          <w:sz w:val="28"/>
        </w:rPr>
        <w:t>S4-221062</w:t>
      </w:r>
    </w:p>
    <w:p w14:paraId="4CB6B6CC"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7EF75FA9" w14:textId="52005EEA"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 xml:space="preserve">Mr. Tomas </w:t>
      </w:r>
      <w:proofErr w:type="spellStart"/>
      <w:r w:rsidRPr="33D93049">
        <w:rPr>
          <w:rFonts w:ascii="Arial" w:eastAsia="Arial" w:hAnsi="Arial" w:cs="Arial"/>
          <w:color w:val="FF0000"/>
          <w:szCs w:val="22"/>
        </w:rPr>
        <w:t>Toftgard</w:t>
      </w:r>
      <w:proofErr w:type="spellEnd"/>
    </w:p>
    <w:p w14:paraId="5C6358C8"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0D29656A" w14:textId="371D8C02"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support for encoder interface box, leaving it</w:t>
      </w:r>
    </w:p>
    <w:p w14:paraId="7976C84E" w14:textId="2834E348"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lastRenderedPageBreak/>
        <w:t xml:space="preserve">S. Bruhn: </w:t>
      </w:r>
      <w:proofErr w:type="gramStart"/>
      <w:r w:rsidRPr="33D93049">
        <w:rPr>
          <w:rFonts w:ascii="Calibri" w:eastAsia="Calibri" w:hAnsi="Calibri" w:cs="Calibri"/>
          <w:color w:val="000000" w:themeColor="text1"/>
          <w:szCs w:val="22"/>
        </w:rPr>
        <w:t>basically</w:t>
      </w:r>
      <w:proofErr w:type="gramEnd"/>
      <w:r w:rsidRPr="33D93049">
        <w:rPr>
          <w:rFonts w:ascii="Calibri" w:eastAsia="Calibri" w:hAnsi="Calibri" w:cs="Calibri"/>
          <w:color w:val="000000" w:themeColor="text1"/>
          <w:szCs w:val="22"/>
        </w:rPr>
        <w:t xml:space="preserve"> supportive that the encoder has such an interface; the question is to overload the document what could be done; further discussion on how to use this information in testing for example</w:t>
      </w:r>
    </w:p>
    <w:p w14:paraId="27F9D4B1" w14:textId="48F65947"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S4-221062 </w:t>
      </w:r>
      <w:r w:rsidRPr="33D93049">
        <w:rPr>
          <w:rFonts w:ascii="Arial" w:eastAsia="Arial" w:hAnsi="Arial" w:cs="Arial"/>
          <w:color w:val="FF0000"/>
          <w:szCs w:val="22"/>
        </w:rPr>
        <w:t>is agreed</w:t>
      </w:r>
    </w:p>
    <w:p w14:paraId="456182CE" w14:textId="7FE17373"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6ED7C1F1" w14:textId="4343EBA7"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S4-221063</w:t>
      </w:r>
    </w:p>
    <w:p w14:paraId="76C55463" w14:textId="11E84AE8"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653ABB08" w14:textId="49619519"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 xml:space="preserve">Presenter: </w:t>
      </w:r>
      <w:r w:rsidRPr="33D93049">
        <w:rPr>
          <w:rFonts w:ascii="Arial" w:eastAsia="Arial" w:hAnsi="Arial" w:cs="Arial"/>
          <w:color w:val="FF0000"/>
          <w:szCs w:val="22"/>
        </w:rPr>
        <w:t xml:space="preserve">Mr. Tomas </w:t>
      </w:r>
      <w:proofErr w:type="spellStart"/>
      <w:r w:rsidRPr="33D93049">
        <w:rPr>
          <w:rFonts w:ascii="Arial" w:eastAsia="Arial" w:hAnsi="Arial" w:cs="Arial"/>
          <w:color w:val="FF0000"/>
          <w:szCs w:val="22"/>
        </w:rPr>
        <w:t>Toftgard</w:t>
      </w:r>
      <w:proofErr w:type="spellEnd"/>
    </w:p>
    <w:p w14:paraId="343EB72F" w14:textId="690F61A0" w:rsidR="33D93049" w:rsidRDefault="33D93049" w:rsidP="33D93049">
      <w:pPr>
        <w:rPr>
          <w:rFonts w:ascii="Arial" w:eastAsia="Arial" w:hAnsi="Arial" w:cs="Arial"/>
          <w:color w:val="0000FF"/>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Discussion:</w:t>
      </w:r>
      <w:r w:rsidRPr="33D93049">
        <w:rPr>
          <w:rFonts w:ascii="Arial" w:eastAsia="Arial" w:hAnsi="Arial" w:cs="Arial"/>
          <w:color w:val="0000FF"/>
          <w:szCs w:val="22"/>
        </w:rPr>
        <w:t xml:space="preserve"> </w:t>
      </w:r>
    </w:p>
    <w:p w14:paraId="0B0C4EA8" w14:textId="53FC13CC"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supportive</w:t>
      </w:r>
    </w:p>
    <w:p w14:paraId="42E6F82A" w14:textId="12042869" w:rsidR="33D93049" w:rsidRDefault="33D93049" w:rsidP="005B68D9">
      <w:pPr>
        <w:pStyle w:val="Paragraphedeliste"/>
        <w:numPr>
          <w:ilvl w:val="0"/>
          <w:numId w:val="8"/>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Conclusion: agreed, </w:t>
      </w:r>
      <w:proofErr w:type="spellStart"/>
      <w:r w:rsidRPr="33D93049">
        <w:rPr>
          <w:rFonts w:ascii="Calibri" w:eastAsia="Calibri" w:hAnsi="Calibri" w:cs="Calibri"/>
          <w:color w:val="000000" w:themeColor="text1"/>
          <w:szCs w:val="22"/>
        </w:rPr>
        <w:t>Pdoc</w:t>
      </w:r>
      <w:proofErr w:type="spellEnd"/>
      <w:r w:rsidRPr="33D93049">
        <w:rPr>
          <w:rFonts w:ascii="Calibri" w:eastAsia="Calibri" w:hAnsi="Calibri" w:cs="Calibri"/>
          <w:color w:val="000000" w:themeColor="text1"/>
          <w:szCs w:val="22"/>
        </w:rPr>
        <w:t xml:space="preserve"> editors are requested to implement</w:t>
      </w:r>
    </w:p>
    <w:p w14:paraId="7E83D1A9" w14:textId="7915CB73" w:rsidR="33D93049" w:rsidRDefault="33D93049" w:rsidP="33D93049">
      <w:pPr>
        <w:rPr>
          <w:rFonts w:ascii="Arial" w:eastAsia="Arial" w:hAnsi="Arial" w:cs="Arial"/>
          <w:color w:val="FF0000"/>
          <w:szCs w:val="22"/>
        </w:rPr>
      </w:pPr>
      <w:r w:rsidRPr="33D93049">
        <w:rPr>
          <w:rFonts w:ascii="Calibri" w:eastAsia="Calibri" w:hAnsi="Calibri" w:cs="Calibri"/>
          <w:color w:val="000000" w:themeColor="text1"/>
          <w:szCs w:val="22"/>
        </w:rPr>
        <w:t xml:space="preserve">  </w:t>
      </w:r>
      <w:r>
        <w:br/>
      </w:r>
      <w:r w:rsidRPr="33D93049">
        <w:rPr>
          <w:rFonts w:ascii="Calibri" w:eastAsia="Calibri" w:hAnsi="Calibri" w:cs="Calibri"/>
          <w:color w:val="000000" w:themeColor="text1"/>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S4-221063 </w:t>
      </w:r>
      <w:r w:rsidRPr="33D93049">
        <w:rPr>
          <w:rFonts w:ascii="Arial" w:eastAsia="Arial" w:hAnsi="Arial" w:cs="Arial"/>
          <w:color w:val="FF0000"/>
          <w:szCs w:val="22"/>
        </w:rPr>
        <w:t>is agreed</w:t>
      </w:r>
    </w:p>
    <w:p w14:paraId="0045AEB8" w14:textId="21EEA93E"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br/>
      </w:r>
    </w:p>
    <w:p w14:paraId="7C1DECE3" w14:textId="39DA11B5"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157925D4" w14:textId="046C70C6" w:rsidR="33D93049" w:rsidRDefault="33D93049" w:rsidP="33D93049">
      <w:pPr>
        <w:spacing w:line="257" w:lineRule="auto"/>
        <w:rPr>
          <w:rFonts w:ascii="Calibri" w:eastAsia="Calibri" w:hAnsi="Calibri" w:cs="Calibri"/>
          <w:color w:val="000000" w:themeColor="text1"/>
          <w:sz w:val="32"/>
          <w:szCs w:val="32"/>
        </w:rPr>
      </w:pPr>
      <w:r w:rsidRPr="33D93049">
        <w:rPr>
          <w:rFonts w:ascii="Arial" w:eastAsia="Arial" w:hAnsi="Arial" w:cs="Arial"/>
          <w:color w:val="000000" w:themeColor="text1"/>
          <w:sz w:val="32"/>
          <w:szCs w:val="32"/>
        </w:rPr>
        <w:t>6.</w:t>
      </w:r>
      <w:r w:rsidRPr="33D93049">
        <w:rPr>
          <w:rFonts w:ascii="Calibri" w:eastAsia="Calibri" w:hAnsi="Calibri" w:cs="Calibri"/>
          <w:color w:val="000000" w:themeColor="text1"/>
          <w:sz w:val="32"/>
          <w:szCs w:val="32"/>
        </w:rPr>
        <w:t xml:space="preserve"> ATIAS (Terminal Audio quality performance and Test methods for Immersive Audio Services)</w:t>
      </w:r>
    </w:p>
    <w:p w14:paraId="38BCF41A" w14:textId="4E8E6DD6"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p>
    <w:p w14:paraId="589BFBD3" w14:textId="293D35AB"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None.</w:t>
      </w:r>
    </w:p>
    <w:p w14:paraId="2342E266" w14:textId="3363A1F1" w:rsidR="33D93049" w:rsidRDefault="33D93049" w:rsidP="33D93049">
      <w:pPr>
        <w:rPr>
          <w:rFonts w:ascii="Arial" w:eastAsia="Arial" w:hAnsi="Arial" w:cs="Arial"/>
          <w:color w:val="000000" w:themeColor="text1"/>
          <w:szCs w:val="22"/>
        </w:rPr>
      </w:pPr>
    </w:p>
    <w:p w14:paraId="333E2B23" w14:textId="4A553DED" w:rsidR="33D93049" w:rsidRDefault="33D93049" w:rsidP="33D93049">
      <w:pPr>
        <w:spacing w:line="257" w:lineRule="auto"/>
        <w:rPr>
          <w:rFonts w:ascii="Calibri" w:eastAsia="Calibri" w:hAnsi="Calibri" w:cs="Calibri"/>
          <w:color w:val="000000" w:themeColor="text1"/>
          <w:sz w:val="32"/>
          <w:szCs w:val="32"/>
        </w:rPr>
      </w:pPr>
      <w:r w:rsidRPr="33D93049">
        <w:rPr>
          <w:rFonts w:ascii="Arial" w:eastAsia="Arial" w:hAnsi="Arial" w:cs="Arial"/>
          <w:color w:val="000000" w:themeColor="text1"/>
          <w:sz w:val="32"/>
          <w:szCs w:val="32"/>
        </w:rPr>
        <w:t>7.</w:t>
      </w:r>
      <w:r w:rsidRPr="33D93049">
        <w:rPr>
          <w:rFonts w:ascii="Calibri" w:eastAsia="Calibri" w:hAnsi="Calibri" w:cs="Calibri"/>
          <w:color w:val="000000" w:themeColor="text1"/>
          <w:sz w:val="32"/>
          <w:szCs w:val="32"/>
        </w:rPr>
        <w:t xml:space="preserve"> </w:t>
      </w:r>
      <w:proofErr w:type="spellStart"/>
      <w:r w:rsidRPr="33D93049">
        <w:rPr>
          <w:rFonts w:ascii="Calibri" w:eastAsia="Calibri" w:hAnsi="Calibri" w:cs="Calibri"/>
          <w:color w:val="000000" w:themeColor="text1"/>
          <w:sz w:val="32"/>
          <w:szCs w:val="32"/>
        </w:rPr>
        <w:t>eUET</w:t>
      </w:r>
      <w:proofErr w:type="spellEnd"/>
    </w:p>
    <w:p w14:paraId="3D30D8C2" w14:textId="4E8E6DD6"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p>
    <w:p w14:paraId="5CD19E67" w14:textId="5AD75160" w:rsidR="33D93049" w:rsidRDefault="33D93049" w:rsidP="33D93049">
      <w:pPr>
        <w:rPr>
          <w:rFonts w:ascii="Arial" w:eastAsia="Arial" w:hAnsi="Arial" w:cs="Arial"/>
          <w:color w:val="FF0000"/>
          <w:szCs w:val="22"/>
        </w:rPr>
      </w:pPr>
    </w:p>
    <w:p w14:paraId="5A08CA0C" w14:textId="77777777" w:rsidR="00587F54" w:rsidRDefault="00587F54" w:rsidP="00587F54">
      <w:pPr>
        <w:spacing w:line="257" w:lineRule="auto"/>
      </w:pPr>
      <w:r w:rsidRPr="5C47A13C">
        <w:rPr>
          <w:rFonts w:ascii="Arial" w:eastAsia="Arial" w:hAnsi="Arial" w:cs="Arial"/>
          <w:b/>
          <w:bCs/>
          <w:color w:val="0000FF"/>
          <w:sz w:val="28"/>
        </w:rPr>
        <w:t>S4-221011</w:t>
      </w:r>
      <w:r w:rsidRPr="5C47A13C">
        <w:rPr>
          <w:rFonts w:ascii="Arial" w:eastAsia="Arial" w:hAnsi="Arial" w:cs="Arial"/>
          <w:color w:val="0000FF"/>
          <w:sz w:val="28"/>
        </w:rPr>
        <w:t xml:space="preserve"> </w:t>
      </w:r>
    </w:p>
    <w:p w14:paraId="1E3C140A" w14:textId="77777777" w:rsidR="00587F54" w:rsidRDefault="00587F54" w:rsidP="00587F54">
      <w:pPr>
        <w:spacing w:line="257" w:lineRule="auto"/>
      </w:pPr>
      <w:r w:rsidRPr="5C47A13C">
        <w:rPr>
          <w:rFonts w:ascii="Calibri" w:eastAsia="Calibri" w:hAnsi="Calibri" w:cs="Calibri"/>
          <w:color w:val="000000" w:themeColor="text1"/>
          <w:szCs w:val="22"/>
        </w:rPr>
        <w:t xml:space="preserve">  </w:t>
      </w:r>
    </w:p>
    <w:p w14:paraId="01D989C5" w14:textId="77777777" w:rsidR="00587F54" w:rsidRDefault="00587F54" w:rsidP="00587F54">
      <w:pPr>
        <w:spacing w:line="257" w:lineRule="auto"/>
      </w:pPr>
      <w:r w:rsidRPr="5C47A13C">
        <w:rPr>
          <w:rFonts w:ascii="Arial" w:eastAsia="Arial" w:hAnsi="Arial" w:cs="Arial"/>
          <w:b/>
          <w:bCs/>
          <w:color w:val="0000FF"/>
          <w:szCs w:val="22"/>
        </w:rPr>
        <w:t>Presenter:</w:t>
      </w:r>
      <w:r w:rsidRPr="5C47A13C">
        <w:rPr>
          <w:rFonts w:ascii="Arial" w:eastAsia="Arial" w:hAnsi="Arial" w:cs="Arial"/>
          <w:b/>
          <w:bCs/>
          <w:color w:val="000000" w:themeColor="text1"/>
          <w:szCs w:val="22"/>
        </w:rPr>
        <w:t xml:space="preserve"> </w:t>
      </w:r>
      <w:r w:rsidRPr="5C47A13C">
        <w:rPr>
          <w:rFonts w:ascii="Arial" w:eastAsia="Arial" w:hAnsi="Arial" w:cs="Arial"/>
          <w:color w:val="FF0000"/>
          <w:szCs w:val="22"/>
        </w:rPr>
        <w:t>Mr. Jan Reimes</w:t>
      </w:r>
    </w:p>
    <w:p w14:paraId="1186FEA5" w14:textId="77777777" w:rsidR="00587F54" w:rsidRDefault="00587F54" w:rsidP="00587F54">
      <w:pPr>
        <w:spacing w:line="257" w:lineRule="auto"/>
      </w:pPr>
      <w:r w:rsidRPr="5C47A13C">
        <w:rPr>
          <w:rFonts w:ascii="Calibri" w:eastAsia="Calibri" w:hAnsi="Calibri" w:cs="Calibri"/>
          <w:color w:val="000000" w:themeColor="text1"/>
          <w:szCs w:val="22"/>
        </w:rPr>
        <w:t xml:space="preserve">  </w:t>
      </w:r>
    </w:p>
    <w:p w14:paraId="02E3BCA4" w14:textId="77777777" w:rsidR="00587F54" w:rsidRDefault="00587F54" w:rsidP="00587F54">
      <w:pPr>
        <w:spacing w:line="257" w:lineRule="auto"/>
      </w:pPr>
      <w:r w:rsidRPr="5C47A13C">
        <w:rPr>
          <w:rFonts w:ascii="Arial" w:eastAsia="Arial" w:hAnsi="Arial" w:cs="Arial"/>
          <w:b/>
          <w:bCs/>
          <w:color w:val="0000FF"/>
          <w:szCs w:val="22"/>
        </w:rPr>
        <w:t>Discussion:</w:t>
      </w:r>
      <w:r w:rsidRPr="5C47A13C">
        <w:rPr>
          <w:rFonts w:ascii="Arial" w:eastAsia="Arial" w:hAnsi="Arial" w:cs="Arial"/>
          <w:color w:val="0000FF"/>
          <w:szCs w:val="22"/>
        </w:rPr>
        <w:t xml:space="preserve">  </w:t>
      </w:r>
    </w:p>
    <w:p w14:paraId="75C888A3"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Wang Bin: you propose to remove all parts for this kind of UE?</w:t>
      </w:r>
    </w:p>
    <w:p w14:paraId="292EC3BD"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lastRenderedPageBreak/>
        <w:t xml:space="preserve">Jan: </w:t>
      </w:r>
      <w:proofErr w:type="gramStart"/>
      <w:r w:rsidRPr="5C47A13C">
        <w:rPr>
          <w:rFonts w:ascii="Arial" w:eastAsia="Arial" w:hAnsi="Arial" w:cs="Arial"/>
          <w:color w:val="000000" w:themeColor="text1"/>
          <w:szCs w:val="22"/>
        </w:rPr>
        <w:t>yes</w:t>
      </w:r>
      <w:proofErr w:type="gramEnd"/>
      <w:r w:rsidRPr="5C47A13C">
        <w:rPr>
          <w:rFonts w:ascii="Arial" w:eastAsia="Arial" w:hAnsi="Arial" w:cs="Arial"/>
          <w:color w:val="000000" w:themeColor="text1"/>
          <w:szCs w:val="22"/>
        </w:rPr>
        <w:t xml:space="preserve"> if we could agree, this is one solution; we should keep some text to mention the reference to ITU-T, to be fair, we should not completely remove everything, based on the </w:t>
      </w:r>
      <w:proofErr w:type="spellStart"/>
      <w:r w:rsidRPr="5C47A13C">
        <w:rPr>
          <w:rFonts w:ascii="Arial" w:eastAsia="Arial" w:hAnsi="Arial" w:cs="Arial"/>
          <w:color w:val="000000" w:themeColor="text1"/>
          <w:szCs w:val="22"/>
        </w:rPr>
        <w:t>eUET</w:t>
      </w:r>
      <w:proofErr w:type="spellEnd"/>
      <w:r w:rsidRPr="5C47A13C">
        <w:rPr>
          <w:rFonts w:ascii="Arial" w:eastAsia="Arial" w:hAnsi="Arial" w:cs="Arial"/>
          <w:color w:val="000000" w:themeColor="text1"/>
          <w:szCs w:val="22"/>
        </w:rPr>
        <w:t xml:space="preserve"> scope. This would not apply to other hands-free cases (desktop, handheld).</w:t>
      </w:r>
    </w:p>
    <w:p w14:paraId="0217F112"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Wang Bin: which part is affected? direct access to SIM card and network? </w:t>
      </w:r>
    </w:p>
    <w:p w14:paraId="6B87F6FC"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the proposal is to remove everything on vehicle-mounted handsfree from the specification, we collected input for frequency masks for </w:t>
      </w:r>
      <w:r>
        <w:rPr>
          <w:rFonts w:ascii="Arial" w:eastAsia="Arial" w:hAnsi="Arial" w:cs="Arial"/>
          <w:color w:val="000000" w:themeColor="text1"/>
          <w:szCs w:val="22"/>
        </w:rPr>
        <w:t>other hands-free UE types</w:t>
      </w:r>
      <w:r w:rsidRPr="5C47A13C">
        <w:rPr>
          <w:rFonts w:ascii="Arial" w:eastAsia="Arial" w:hAnsi="Arial" w:cs="Arial"/>
          <w:color w:val="000000" w:themeColor="text1"/>
          <w:szCs w:val="22"/>
        </w:rPr>
        <w:t xml:space="preserve">, and one outcome is that </w:t>
      </w:r>
      <w:r>
        <w:rPr>
          <w:rFonts w:ascii="Arial" w:eastAsia="Arial" w:hAnsi="Arial" w:cs="Arial"/>
          <w:color w:val="000000" w:themeColor="text1"/>
          <w:szCs w:val="22"/>
        </w:rPr>
        <w:t>this one</w:t>
      </w:r>
      <w:r w:rsidRPr="5C47A13C">
        <w:rPr>
          <w:rFonts w:ascii="Arial" w:eastAsia="Arial" w:hAnsi="Arial" w:cs="Arial"/>
          <w:color w:val="000000" w:themeColor="text1"/>
          <w:szCs w:val="22"/>
        </w:rPr>
        <w:t xml:space="preserve"> is </w:t>
      </w:r>
      <w:r>
        <w:rPr>
          <w:rFonts w:ascii="Arial" w:eastAsia="Arial" w:hAnsi="Arial" w:cs="Arial"/>
          <w:color w:val="000000" w:themeColor="text1"/>
          <w:szCs w:val="22"/>
        </w:rPr>
        <w:t xml:space="preserve">most likely </w:t>
      </w:r>
      <w:r w:rsidRPr="5C47A13C">
        <w:rPr>
          <w:rFonts w:ascii="Arial" w:eastAsia="Arial" w:hAnsi="Arial" w:cs="Arial"/>
          <w:color w:val="000000" w:themeColor="text1"/>
          <w:szCs w:val="22"/>
        </w:rPr>
        <w:t>not needed</w:t>
      </w:r>
      <w:r>
        <w:rPr>
          <w:rFonts w:ascii="Arial" w:eastAsia="Arial" w:hAnsi="Arial" w:cs="Arial"/>
          <w:color w:val="000000" w:themeColor="text1"/>
          <w:szCs w:val="22"/>
        </w:rPr>
        <w:t xml:space="preserve"> anymore</w:t>
      </w:r>
      <w:r w:rsidRPr="5C47A13C">
        <w:rPr>
          <w:rFonts w:ascii="Arial" w:eastAsia="Arial" w:hAnsi="Arial" w:cs="Arial"/>
          <w:color w:val="000000" w:themeColor="text1"/>
          <w:szCs w:val="22"/>
        </w:rPr>
        <w:t>, because nobody will ever use it</w:t>
      </w:r>
      <w:r>
        <w:rPr>
          <w:rFonts w:ascii="Arial" w:eastAsia="Arial" w:hAnsi="Arial" w:cs="Arial"/>
          <w:color w:val="000000" w:themeColor="text1"/>
          <w:szCs w:val="22"/>
        </w:rPr>
        <w:t xml:space="preserve"> the way it is currently specified</w:t>
      </w:r>
      <w:r w:rsidRPr="5C47A13C">
        <w:rPr>
          <w:rFonts w:ascii="Arial" w:eastAsia="Arial" w:hAnsi="Arial" w:cs="Arial"/>
          <w:color w:val="000000" w:themeColor="text1"/>
          <w:szCs w:val="22"/>
        </w:rPr>
        <w:t>.</w:t>
      </w:r>
    </w:p>
    <w:p w14:paraId="5A1B0B46"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Wang Bin: the test method is completely defined in ITU-T?</w:t>
      </w:r>
    </w:p>
    <w:p w14:paraId="5A8C5239"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ITU-T had develop</w:t>
      </w:r>
      <w:r>
        <w:rPr>
          <w:rFonts w:ascii="Arial" w:eastAsia="Arial" w:hAnsi="Arial" w:cs="Arial"/>
          <w:color w:val="000000" w:themeColor="text1"/>
          <w:szCs w:val="22"/>
        </w:rPr>
        <w:t>ed</w:t>
      </w:r>
      <w:r w:rsidRPr="5C47A13C">
        <w:rPr>
          <w:rFonts w:ascii="Arial" w:eastAsia="Arial" w:hAnsi="Arial" w:cs="Arial"/>
          <w:color w:val="000000" w:themeColor="text1"/>
          <w:szCs w:val="22"/>
        </w:rPr>
        <w:t xml:space="preserve"> the P.11xx series for more than 10 years, there are more use cases, and the </w:t>
      </w:r>
      <w:r>
        <w:rPr>
          <w:rFonts w:ascii="Arial" w:eastAsia="Arial" w:hAnsi="Arial" w:cs="Arial"/>
          <w:color w:val="000000" w:themeColor="text1"/>
          <w:szCs w:val="22"/>
        </w:rPr>
        <w:t xml:space="preserve">only </w:t>
      </w:r>
      <w:r w:rsidRPr="5C47A13C">
        <w:rPr>
          <w:rFonts w:ascii="Arial" w:eastAsia="Arial" w:hAnsi="Arial" w:cs="Arial"/>
          <w:color w:val="000000" w:themeColor="text1"/>
          <w:szCs w:val="22"/>
        </w:rPr>
        <w:t xml:space="preserve">use case described in TS 26.131 and 26.132 </w:t>
      </w:r>
      <w:r>
        <w:rPr>
          <w:rFonts w:ascii="Arial" w:eastAsia="Arial" w:hAnsi="Arial" w:cs="Arial"/>
          <w:color w:val="000000" w:themeColor="text1"/>
          <w:szCs w:val="22"/>
        </w:rPr>
        <w:t xml:space="preserve">is </w:t>
      </w:r>
      <w:r w:rsidRPr="5C47A13C">
        <w:rPr>
          <w:rFonts w:ascii="Arial" w:eastAsia="Arial" w:hAnsi="Arial" w:cs="Arial"/>
          <w:color w:val="000000" w:themeColor="text1"/>
          <w:szCs w:val="22"/>
        </w:rPr>
        <w:t xml:space="preserve">not </w:t>
      </w:r>
      <w:r>
        <w:rPr>
          <w:rFonts w:ascii="Arial" w:eastAsia="Arial" w:hAnsi="Arial" w:cs="Arial"/>
          <w:color w:val="000000" w:themeColor="text1"/>
          <w:szCs w:val="22"/>
        </w:rPr>
        <w:t xml:space="preserve">very </w:t>
      </w:r>
      <w:r w:rsidRPr="5C47A13C">
        <w:rPr>
          <w:rFonts w:ascii="Arial" w:eastAsia="Arial" w:hAnsi="Arial" w:cs="Arial"/>
          <w:color w:val="000000" w:themeColor="text1"/>
          <w:szCs w:val="22"/>
        </w:rPr>
        <w:t>common</w:t>
      </w:r>
      <w:r>
        <w:rPr>
          <w:rFonts w:ascii="Arial" w:eastAsia="Arial" w:hAnsi="Arial" w:cs="Arial"/>
          <w:color w:val="000000" w:themeColor="text1"/>
          <w:szCs w:val="22"/>
        </w:rPr>
        <w:t xml:space="preserve"> (anymore)</w:t>
      </w:r>
      <w:r w:rsidRPr="5C47A13C">
        <w:rPr>
          <w:rFonts w:ascii="Arial" w:eastAsia="Arial" w:hAnsi="Arial" w:cs="Arial"/>
          <w:color w:val="000000" w:themeColor="text1"/>
          <w:szCs w:val="22"/>
        </w:rPr>
        <w:t xml:space="preserve">. It is more common to use a Bluetooth connection, there is no separate SIM card in the vehicle. The work is </w:t>
      </w:r>
      <w:r>
        <w:rPr>
          <w:rFonts w:ascii="Arial" w:eastAsia="Arial" w:hAnsi="Arial" w:cs="Arial"/>
          <w:color w:val="000000" w:themeColor="text1"/>
          <w:szCs w:val="22"/>
        </w:rPr>
        <w:t>already</w:t>
      </w:r>
      <w:r w:rsidRPr="5C47A13C">
        <w:rPr>
          <w:rFonts w:ascii="Arial" w:eastAsia="Arial" w:hAnsi="Arial" w:cs="Arial"/>
          <w:color w:val="000000" w:themeColor="text1"/>
          <w:szCs w:val="22"/>
        </w:rPr>
        <w:t xml:space="preserve"> done in ITU-T, the only use case covered in 3GPP </w:t>
      </w:r>
      <w:r>
        <w:rPr>
          <w:rFonts w:ascii="Arial" w:eastAsia="Arial" w:hAnsi="Arial" w:cs="Arial"/>
          <w:color w:val="000000" w:themeColor="text1"/>
          <w:szCs w:val="22"/>
        </w:rPr>
        <w:t>is</w:t>
      </w:r>
      <w:r w:rsidRPr="5C47A13C">
        <w:rPr>
          <w:rFonts w:ascii="Arial" w:eastAsia="Arial" w:hAnsi="Arial" w:cs="Arial"/>
          <w:color w:val="000000" w:themeColor="text1"/>
          <w:szCs w:val="22"/>
        </w:rPr>
        <w:t xml:space="preserve"> quite uncommon.</w:t>
      </w:r>
    </w:p>
    <w:p w14:paraId="543B2DB9"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Wang Bin: electrical car is becoming popular, ITU-T requirements and test methods are complete?</w:t>
      </w:r>
    </w:p>
    <w:p w14:paraId="7D55E3F3"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see P.1110 for NB/WB, it is complete and there </w:t>
      </w:r>
      <w:r>
        <w:rPr>
          <w:rFonts w:ascii="Arial" w:eastAsia="Arial" w:hAnsi="Arial" w:cs="Arial"/>
          <w:color w:val="000000" w:themeColor="text1"/>
          <w:szCs w:val="22"/>
        </w:rPr>
        <w:t xml:space="preserve">are </w:t>
      </w:r>
      <w:r w:rsidRPr="5C47A13C">
        <w:rPr>
          <w:rFonts w:ascii="Arial" w:eastAsia="Arial" w:hAnsi="Arial" w:cs="Arial"/>
          <w:color w:val="000000" w:themeColor="text1"/>
          <w:szCs w:val="22"/>
        </w:rPr>
        <w:t>update</w:t>
      </w:r>
      <w:r>
        <w:rPr>
          <w:rFonts w:ascii="Arial" w:eastAsia="Arial" w:hAnsi="Arial" w:cs="Arial"/>
          <w:color w:val="000000" w:themeColor="text1"/>
          <w:szCs w:val="22"/>
        </w:rPr>
        <w:t>s</w:t>
      </w:r>
      <w:r w:rsidRPr="5C47A13C">
        <w:rPr>
          <w:rFonts w:ascii="Arial" w:eastAsia="Arial" w:hAnsi="Arial" w:cs="Arial"/>
          <w:color w:val="000000" w:themeColor="text1"/>
          <w:szCs w:val="22"/>
        </w:rPr>
        <w:t xml:space="preserve"> every 2 or 3 years, for SWB/FB, there is no good combination between VoLTE/EVS and Bluetooth </w:t>
      </w:r>
      <w:r>
        <w:rPr>
          <w:rFonts w:ascii="Arial" w:eastAsia="Arial" w:hAnsi="Arial" w:cs="Arial"/>
          <w:color w:val="000000" w:themeColor="text1"/>
          <w:szCs w:val="22"/>
        </w:rPr>
        <w:t xml:space="preserve">yet </w:t>
      </w:r>
      <w:r w:rsidRPr="5C47A13C">
        <w:rPr>
          <w:rFonts w:ascii="Arial" w:eastAsia="Arial" w:hAnsi="Arial" w:cs="Arial"/>
          <w:color w:val="000000" w:themeColor="text1"/>
          <w:szCs w:val="22"/>
        </w:rPr>
        <w:t xml:space="preserve">at this stage. The topic is quite mature in ITU-T with a dedicated </w:t>
      </w:r>
      <w:r>
        <w:rPr>
          <w:rFonts w:ascii="Arial" w:eastAsia="Arial" w:hAnsi="Arial" w:cs="Arial"/>
          <w:color w:val="000000" w:themeColor="text1"/>
          <w:szCs w:val="22"/>
        </w:rPr>
        <w:t>question (Q4/12)</w:t>
      </w:r>
      <w:r w:rsidRPr="5C47A13C">
        <w:rPr>
          <w:rFonts w:ascii="Arial" w:eastAsia="Arial" w:hAnsi="Arial" w:cs="Arial"/>
          <w:color w:val="000000" w:themeColor="text1"/>
          <w:szCs w:val="22"/>
        </w:rPr>
        <w:t>.</w:t>
      </w:r>
    </w:p>
    <w:p w14:paraId="6316E7FF"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Wang Bin: the work will be done in ITU-T, not SA4, so you propose to just refer to ITU-T</w:t>
      </w:r>
      <w:r>
        <w:rPr>
          <w:rFonts w:ascii="Arial" w:eastAsia="Arial" w:hAnsi="Arial" w:cs="Arial"/>
          <w:color w:val="000000" w:themeColor="text1"/>
          <w:szCs w:val="22"/>
        </w:rPr>
        <w:t>?</w:t>
      </w:r>
    </w:p>
    <w:p w14:paraId="00CF1242"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yes, this is the proposal, there are clearly more people involved in vehicle-mounted use cases in ITU-T</w:t>
      </w:r>
    </w:p>
    <w:p w14:paraId="22FC21AE"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Stéphane R: to be on the safe side, did you check if anyone is referring to the vehicle-mounted handsfree specification from SA4?</w:t>
      </w:r>
    </w:p>
    <w:p w14:paraId="3DA4D06D"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there is a reference In P.1110 to TS 26.131 and 26.132 but this is </w:t>
      </w:r>
      <w:r>
        <w:rPr>
          <w:rFonts w:ascii="Arial" w:eastAsia="Arial" w:hAnsi="Arial" w:cs="Arial"/>
          <w:color w:val="000000" w:themeColor="text1"/>
          <w:szCs w:val="22"/>
        </w:rPr>
        <w:t>just on</w:t>
      </w:r>
      <w:r w:rsidRPr="5C47A13C">
        <w:rPr>
          <w:rFonts w:ascii="Arial" w:eastAsia="Arial" w:hAnsi="Arial" w:cs="Arial"/>
          <w:color w:val="000000" w:themeColor="text1"/>
          <w:szCs w:val="22"/>
        </w:rPr>
        <w:t xml:space="preserve"> network delay</w:t>
      </w:r>
      <w:r>
        <w:rPr>
          <w:rFonts w:ascii="Arial" w:eastAsia="Arial" w:hAnsi="Arial" w:cs="Arial"/>
          <w:color w:val="000000" w:themeColor="text1"/>
          <w:szCs w:val="22"/>
        </w:rPr>
        <w:t>s and definitions, not to vehicle-mounted hands-free UE.</w:t>
      </w:r>
    </w:p>
    <w:p w14:paraId="76DCBE1F"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good proposal, we support this approach, perhaps you can keep some description in 26.131 and 26.132 and use references to ITU-T</w:t>
      </w:r>
    </w:p>
    <w:p w14:paraId="0D76AF97"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Stéphane R: CRs to 26.131 and 26.132 are expected for the next meeting, we can conclude that the Tdoc can be noted but the principle is supported?</w:t>
      </w:r>
    </w:p>
    <w:p w14:paraId="1D3ADEF1" w14:textId="77777777" w:rsidR="00587F54" w:rsidRDefault="00587F54"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yes, we do not need to agree on the Tdoc, good proposal as a follow-up</w:t>
      </w:r>
    </w:p>
    <w:p w14:paraId="514A8EC3" w14:textId="76878808" w:rsidR="33D93049" w:rsidRDefault="00587F54" w:rsidP="00587F54">
      <w:pPr>
        <w:spacing w:line="257" w:lineRule="auto"/>
        <w:rPr>
          <w:rFonts w:ascii="Arial" w:eastAsia="Arial" w:hAnsi="Arial" w:cs="Arial"/>
          <w:szCs w:val="22"/>
          <w:lang w:val="en-US"/>
        </w:rPr>
      </w:pPr>
      <w:r w:rsidRPr="5C47A13C">
        <w:rPr>
          <w:rFonts w:ascii="Arial" w:eastAsia="Arial" w:hAnsi="Arial" w:cs="Arial"/>
          <w:b/>
          <w:bCs/>
          <w:color w:val="0000FF"/>
          <w:szCs w:val="22"/>
        </w:rPr>
        <w:t>Decision:</w:t>
      </w:r>
      <w:r w:rsidRPr="5C47A13C">
        <w:rPr>
          <w:rFonts w:ascii="Arial" w:eastAsia="Arial" w:hAnsi="Arial" w:cs="Arial"/>
          <w:color w:val="000000" w:themeColor="text1"/>
          <w:szCs w:val="22"/>
        </w:rPr>
        <w:t xml:space="preserve"> </w:t>
      </w:r>
      <w:r w:rsidRPr="5C47A13C">
        <w:rPr>
          <w:rFonts w:ascii="Arial" w:eastAsia="Arial" w:hAnsi="Arial" w:cs="Arial"/>
          <w:b/>
          <w:bCs/>
          <w:color w:val="0000FF"/>
          <w:szCs w:val="22"/>
        </w:rPr>
        <w:t xml:space="preserve">S4-221011 </w:t>
      </w:r>
      <w:r w:rsidRPr="5C47A13C">
        <w:rPr>
          <w:rFonts w:ascii="Arial" w:eastAsia="Arial" w:hAnsi="Arial" w:cs="Arial"/>
          <w:color w:val="FF0000"/>
          <w:szCs w:val="22"/>
        </w:rPr>
        <w:t>is noted</w:t>
      </w:r>
      <w:r w:rsidRPr="5C47A13C">
        <w:rPr>
          <w:rFonts w:ascii="Calibri" w:eastAsia="Calibri" w:hAnsi="Calibri" w:cs="Calibri"/>
          <w:szCs w:val="22"/>
        </w:rPr>
        <w:t>;</w:t>
      </w:r>
      <w:r w:rsidRPr="5C47A13C">
        <w:rPr>
          <w:rFonts w:ascii="Arial" w:eastAsia="Arial" w:hAnsi="Arial" w:cs="Arial"/>
          <w:szCs w:val="22"/>
          <w:lang w:val="en-US"/>
        </w:rPr>
        <w:t xml:space="preserve"> the principle was supported and CRs implementing the proposal are expected for SA4#121</w:t>
      </w:r>
      <w:r w:rsidR="33D93049">
        <w:br/>
      </w:r>
    </w:p>
    <w:p w14:paraId="7513E29B" w14:textId="53E4DFEA" w:rsidR="33D93049" w:rsidRDefault="33D93049" w:rsidP="33D93049">
      <w:pPr>
        <w:spacing w:line="257" w:lineRule="auto"/>
      </w:pPr>
      <w:r w:rsidRPr="33D93049">
        <w:rPr>
          <w:rFonts w:ascii="Arial" w:eastAsia="Arial" w:hAnsi="Arial" w:cs="Arial"/>
          <w:color w:val="000000" w:themeColor="text1"/>
          <w:szCs w:val="22"/>
        </w:rPr>
        <w:t xml:space="preserve"> </w:t>
      </w:r>
    </w:p>
    <w:p w14:paraId="05C9B939" w14:textId="5D3DEAD0" w:rsidR="33D93049" w:rsidRDefault="33D93049" w:rsidP="33D93049">
      <w:pPr>
        <w:spacing w:line="257" w:lineRule="auto"/>
      </w:pPr>
      <w:r w:rsidRPr="33D93049">
        <w:rPr>
          <w:rFonts w:ascii="Arial" w:eastAsia="Arial" w:hAnsi="Arial" w:cs="Arial"/>
          <w:color w:val="FF0000"/>
          <w:szCs w:val="22"/>
        </w:rPr>
        <w:t xml:space="preserve"> </w:t>
      </w:r>
    </w:p>
    <w:p w14:paraId="22873B63" w14:textId="77777777" w:rsidR="008042CD" w:rsidRDefault="008042CD" w:rsidP="008042CD">
      <w:pPr>
        <w:spacing w:line="257" w:lineRule="auto"/>
      </w:pPr>
      <w:r w:rsidRPr="5C47A13C">
        <w:rPr>
          <w:rFonts w:ascii="Arial" w:eastAsia="Arial" w:hAnsi="Arial" w:cs="Arial"/>
          <w:b/>
          <w:bCs/>
          <w:color w:val="0000FF"/>
          <w:sz w:val="28"/>
        </w:rPr>
        <w:t>S4-221019</w:t>
      </w:r>
    </w:p>
    <w:p w14:paraId="38FE0362" w14:textId="77777777" w:rsidR="008042CD" w:rsidRDefault="008042CD" w:rsidP="008042CD">
      <w:pPr>
        <w:spacing w:line="257" w:lineRule="auto"/>
      </w:pPr>
      <w:r w:rsidRPr="5C47A13C">
        <w:rPr>
          <w:rFonts w:ascii="Calibri" w:eastAsia="Calibri" w:hAnsi="Calibri" w:cs="Calibri"/>
          <w:color w:val="000000" w:themeColor="text1"/>
          <w:szCs w:val="22"/>
        </w:rPr>
        <w:t xml:space="preserve">  </w:t>
      </w:r>
    </w:p>
    <w:p w14:paraId="03D485D8" w14:textId="77777777" w:rsidR="008042CD" w:rsidRDefault="008042CD" w:rsidP="008042CD">
      <w:pPr>
        <w:spacing w:line="257" w:lineRule="auto"/>
      </w:pPr>
      <w:r w:rsidRPr="5C47A13C">
        <w:rPr>
          <w:rFonts w:ascii="Arial" w:eastAsia="Arial" w:hAnsi="Arial" w:cs="Arial"/>
          <w:b/>
          <w:bCs/>
          <w:color w:val="0000FF"/>
          <w:szCs w:val="22"/>
        </w:rPr>
        <w:t>Presenter:</w:t>
      </w:r>
      <w:r w:rsidRPr="5C47A13C">
        <w:rPr>
          <w:rFonts w:ascii="Arial" w:eastAsia="Arial" w:hAnsi="Arial" w:cs="Arial"/>
          <w:b/>
          <w:bCs/>
          <w:color w:val="000000" w:themeColor="text1"/>
          <w:szCs w:val="22"/>
        </w:rPr>
        <w:t xml:space="preserve"> </w:t>
      </w:r>
      <w:r w:rsidRPr="5C47A13C">
        <w:rPr>
          <w:rFonts w:ascii="Arial" w:eastAsia="Arial" w:hAnsi="Arial" w:cs="Arial"/>
          <w:color w:val="FF0000"/>
          <w:szCs w:val="22"/>
        </w:rPr>
        <w:t>Mr. Jan Reimes</w:t>
      </w:r>
    </w:p>
    <w:p w14:paraId="0B1F6EA3" w14:textId="77777777" w:rsidR="008042CD" w:rsidRDefault="008042CD" w:rsidP="008042CD">
      <w:pPr>
        <w:spacing w:line="257" w:lineRule="auto"/>
      </w:pPr>
      <w:r w:rsidRPr="5C47A13C">
        <w:rPr>
          <w:rFonts w:ascii="Calibri" w:eastAsia="Calibri" w:hAnsi="Calibri" w:cs="Calibri"/>
          <w:color w:val="000000" w:themeColor="text1"/>
          <w:szCs w:val="22"/>
        </w:rPr>
        <w:t xml:space="preserve">  </w:t>
      </w:r>
    </w:p>
    <w:p w14:paraId="4FE41B69" w14:textId="77777777" w:rsidR="008042CD" w:rsidRDefault="008042CD" w:rsidP="008042CD">
      <w:pPr>
        <w:spacing w:line="257" w:lineRule="auto"/>
      </w:pPr>
      <w:r w:rsidRPr="5C47A13C">
        <w:rPr>
          <w:rFonts w:ascii="Arial" w:eastAsia="Arial" w:hAnsi="Arial" w:cs="Arial"/>
          <w:b/>
          <w:bCs/>
          <w:color w:val="0000FF"/>
          <w:szCs w:val="22"/>
        </w:rPr>
        <w:t>Discussion:</w:t>
      </w:r>
      <w:r w:rsidRPr="5C47A13C">
        <w:rPr>
          <w:rFonts w:ascii="Arial" w:eastAsia="Arial" w:hAnsi="Arial" w:cs="Arial"/>
          <w:color w:val="0000FF"/>
          <w:szCs w:val="22"/>
        </w:rPr>
        <w:t xml:space="preserve">  </w:t>
      </w:r>
    </w:p>
    <w:p w14:paraId="7CFC6DD2"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lastRenderedPageBreak/>
        <w:t xml:space="preserve">Fabrice: general question, do we have the HFE in 26.131 and 26.132? it does not seem to be part of the DUT. We just introduced the electrical interface, so electrical testing is </w:t>
      </w:r>
      <w:proofErr w:type="gramStart"/>
      <w:r w:rsidRPr="5C47A13C">
        <w:rPr>
          <w:rFonts w:ascii="Arial" w:eastAsia="Arial" w:hAnsi="Arial" w:cs="Arial"/>
          <w:color w:val="000000" w:themeColor="text1"/>
          <w:szCs w:val="22"/>
        </w:rPr>
        <w:t>sufficient?</w:t>
      </w:r>
      <w:proofErr w:type="gramEnd"/>
      <w:r w:rsidRPr="5C47A13C">
        <w:rPr>
          <w:rFonts w:ascii="Arial" w:eastAsia="Arial" w:hAnsi="Arial" w:cs="Arial"/>
          <w:color w:val="000000" w:themeColor="text1"/>
          <w:szCs w:val="22"/>
        </w:rPr>
        <w:t xml:space="preserve"> The HFE is not provided by the manufacturer. </w:t>
      </w:r>
    </w:p>
    <w:p w14:paraId="7B0E19F4"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same discussion as for headset vs. electrical interface. We consider this as one desktop UE type because we do not have a device that can access the SIM card. We think it</w:t>
      </w:r>
      <w:r>
        <w:rPr>
          <w:rFonts w:ascii="Arial" w:eastAsia="Arial" w:hAnsi="Arial" w:cs="Arial"/>
          <w:color w:val="000000" w:themeColor="text1"/>
          <w:szCs w:val="22"/>
        </w:rPr>
        <w:t>'</w:t>
      </w:r>
      <w:r w:rsidRPr="5C47A13C">
        <w:rPr>
          <w:rFonts w:ascii="Arial" w:eastAsia="Arial" w:hAnsi="Arial" w:cs="Arial"/>
          <w:color w:val="000000" w:themeColor="text1"/>
          <w:szCs w:val="22"/>
        </w:rPr>
        <w:t>s a valid combination.</w:t>
      </w:r>
    </w:p>
    <w:p w14:paraId="6706B1D4"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Stéphane R: another example is to use a laptop with a phone providing the radio access.</w:t>
      </w:r>
    </w:p>
    <w:p w14:paraId="06E10C87"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for the headset, the combination is valid when the headset is provided by the manufacturer. Here the HFE is not coming from the manufacturer. From a DUT perspective I don’t think we can try to test with the HFE.</w:t>
      </w:r>
    </w:p>
    <w:p w14:paraId="02AA49D9"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it is not common to have a combination of mobile phone and HFE. I expect the notebook case to get worse results. </w:t>
      </w:r>
    </w:p>
    <w:p w14:paraId="59DFC327"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I agree that the mobile phone on the table is a valid case. For the other equipment</w:t>
      </w:r>
      <w:r>
        <w:rPr>
          <w:rFonts w:ascii="Arial" w:eastAsia="Arial" w:hAnsi="Arial" w:cs="Arial"/>
          <w:color w:val="000000" w:themeColor="text1"/>
          <w:szCs w:val="22"/>
        </w:rPr>
        <w:t>,</w:t>
      </w:r>
      <w:r w:rsidRPr="5C47A13C">
        <w:rPr>
          <w:rFonts w:ascii="Arial" w:eastAsia="Arial" w:hAnsi="Arial" w:cs="Arial"/>
          <w:color w:val="000000" w:themeColor="text1"/>
          <w:szCs w:val="22"/>
        </w:rPr>
        <w:t xml:space="preserve"> I am wondering in case there is a 3</w:t>
      </w:r>
      <w:r w:rsidRPr="5C47A13C">
        <w:rPr>
          <w:rFonts w:ascii="Arial" w:eastAsia="Arial" w:hAnsi="Arial" w:cs="Arial"/>
          <w:color w:val="000000" w:themeColor="text1"/>
          <w:szCs w:val="22"/>
          <w:vertAlign w:val="superscript"/>
        </w:rPr>
        <w:t>rd</w:t>
      </w:r>
      <w:r w:rsidRPr="5C47A13C">
        <w:rPr>
          <w:rFonts w:ascii="Arial" w:eastAsia="Arial" w:hAnsi="Arial" w:cs="Arial"/>
          <w:color w:val="000000" w:themeColor="text1"/>
          <w:szCs w:val="22"/>
        </w:rPr>
        <w:t xml:space="preserve"> party system. It is </w:t>
      </w:r>
      <w:r>
        <w:rPr>
          <w:rFonts w:ascii="Arial" w:eastAsia="Arial" w:hAnsi="Arial" w:cs="Arial"/>
          <w:color w:val="000000" w:themeColor="text1"/>
          <w:szCs w:val="22"/>
        </w:rPr>
        <w:t xml:space="preserve">up </w:t>
      </w:r>
      <w:r w:rsidRPr="5C47A13C">
        <w:rPr>
          <w:rFonts w:ascii="Arial" w:eastAsia="Arial" w:hAnsi="Arial" w:cs="Arial"/>
          <w:color w:val="000000" w:themeColor="text1"/>
          <w:szCs w:val="22"/>
        </w:rPr>
        <w:t>to the HFE manufacturer to test it. Now that we have the electrical interface</w:t>
      </w:r>
      <w:r>
        <w:rPr>
          <w:rFonts w:ascii="Arial" w:eastAsia="Arial" w:hAnsi="Arial" w:cs="Arial"/>
          <w:color w:val="000000" w:themeColor="text1"/>
          <w:szCs w:val="22"/>
        </w:rPr>
        <w:t>,</w:t>
      </w:r>
      <w:r w:rsidRPr="5C47A13C">
        <w:rPr>
          <w:rFonts w:ascii="Arial" w:eastAsia="Arial" w:hAnsi="Arial" w:cs="Arial"/>
          <w:color w:val="000000" w:themeColor="text1"/>
          <w:szCs w:val="22"/>
        </w:rPr>
        <w:t xml:space="preserve"> I don’t think we need to add more cases.</w:t>
      </w:r>
    </w:p>
    <w:p w14:paraId="784E8748"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w:t>
      </w:r>
      <w:r>
        <w:rPr>
          <w:rFonts w:ascii="Arial" w:eastAsia="Arial" w:hAnsi="Arial" w:cs="Arial"/>
          <w:color w:val="000000" w:themeColor="text1"/>
          <w:szCs w:val="22"/>
        </w:rPr>
        <w:t>it's</w:t>
      </w:r>
      <w:r w:rsidRPr="5C47A13C">
        <w:rPr>
          <w:rFonts w:ascii="Arial" w:eastAsia="Arial" w:hAnsi="Arial" w:cs="Arial"/>
          <w:color w:val="000000" w:themeColor="text1"/>
          <w:szCs w:val="22"/>
        </w:rPr>
        <w:t xml:space="preserve"> the same use case</w:t>
      </w:r>
      <w:r>
        <w:rPr>
          <w:rFonts w:ascii="Arial" w:eastAsia="Arial" w:hAnsi="Arial" w:cs="Arial"/>
          <w:color w:val="000000" w:themeColor="text1"/>
          <w:szCs w:val="22"/>
        </w:rPr>
        <w:t>,</w:t>
      </w:r>
      <w:r w:rsidRPr="5C47A13C">
        <w:rPr>
          <w:rFonts w:ascii="Arial" w:eastAsia="Arial" w:hAnsi="Arial" w:cs="Arial"/>
          <w:color w:val="000000" w:themeColor="text1"/>
          <w:szCs w:val="22"/>
        </w:rPr>
        <w:t xml:space="preserve"> we can have a combination that can be tested against 26.131 and 26.132</w:t>
      </w:r>
      <w:r>
        <w:rPr>
          <w:rFonts w:ascii="Arial" w:eastAsia="Arial" w:hAnsi="Arial" w:cs="Arial"/>
          <w:color w:val="000000" w:themeColor="text1"/>
          <w:szCs w:val="22"/>
        </w:rPr>
        <w:t>, if mobile phone, HFE manufacturers or other parties are requesting this.</w:t>
      </w:r>
    </w:p>
    <w:p w14:paraId="77A8DD5F"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Fabrice: it is not correct if the manufacturer </w:t>
      </w:r>
      <w:proofErr w:type="gramStart"/>
      <w:r w:rsidRPr="5C47A13C">
        <w:rPr>
          <w:rFonts w:ascii="Arial" w:eastAsia="Arial" w:hAnsi="Arial" w:cs="Arial"/>
          <w:color w:val="000000" w:themeColor="text1"/>
          <w:szCs w:val="22"/>
        </w:rPr>
        <w:t>has to</w:t>
      </w:r>
      <w:proofErr w:type="gramEnd"/>
      <w:r w:rsidRPr="5C47A13C">
        <w:rPr>
          <w:rFonts w:ascii="Arial" w:eastAsia="Arial" w:hAnsi="Arial" w:cs="Arial"/>
          <w:color w:val="000000" w:themeColor="text1"/>
          <w:szCs w:val="22"/>
        </w:rPr>
        <w:t xml:space="preserve"> test everything in 26.131 and 26.132. On Table 3, can you clarify what is small and medium compared to a mobile phone? It’s a single speaker or there is a twitter?</w:t>
      </w:r>
    </w:p>
    <w:p w14:paraId="24418E68"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 Jan: small is 10 cm x 10 cm base in a cube shape, medium speaker has a tw</w:t>
      </w:r>
      <w:r>
        <w:rPr>
          <w:rFonts w:ascii="Arial" w:eastAsia="Arial" w:hAnsi="Arial" w:cs="Arial"/>
          <w:color w:val="000000" w:themeColor="text1"/>
          <w:szCs w:val="22"/>
        </w:rPr>
        <w:t>ee</w:t>
      </w:r>
      <w:r w:rsidRPr="5C47A13C">
        <w:rPr>
          <w:rFonts w:ascii="Arial" w:eastAsia="Arial" w:hAnsi="Arial" w:cs="Arial"/>
          <w:color w:val="000000" w:themeColor="text1"/>
          <w:szCs w:val="22"/>
        </w:rPr>
        <w:t>ter</w:t>
      </w:r>
      <w:r>
        <w:rPr>
          <w:rFonts w:ascii="Arial" w:eastAsia="Arial" w:hAnsi="Arial" w:cs="Arial"/>
          <w:color w:val="000000" w:themeColor="text1"/>
          <w:szCs w:val="22"/>
        </w:rPr>
        <w:t>,</w:t>
      </w:r>
      <w:r w:rsidRPr="5C47A13C">
        <w:rPr>
          <w:rFonts w:ascii="Arial" w:eastAsia="Arial" w:hAnsi="Arial" w:cs="Arial"/>
          <w:color w:val="000000" w:themeColor="text1"/>
          <w:szCs w:val="22"/>
        </w:rPr>
        <w:t xml:space="preserve"> so it’s a 2-way loudspeaker</w:t>
      </w:r>
    </w:p>
    <w:p w14:paraId="0201003B"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Fabrice: </w:t>
      </w:r>
      <w:proofErr w:type="gramStart"/>
      <w:r w:rsidRPr="5C47A13C">
        <w:rPr>
          <w:rFonts w:ascii="Arial" w:eastAsia="Arial" w:hAnsi="Arial" w:cs="Arial"/>
          <w:color w:val="000000" w:themeColor="text1"/>
          <w:szCs w:val="22"/>
        </w:rPr>
        <w:t>so</w:t>
      </w:r>
      <w:proofErr w:type="gramEnd"/>
      <w:r w:rsidRPr="5C47A13C">
        <w:rPr>
          <w:rFonts w:ascii="Arial" w:eastAsia="Arial" w:hAnsi="Arial" w:cs="Arial"/>
          <w:color w:val="000000" w:themeColor="text1"/>
          <w:szCs w:val="22"/>
        </w:rPr>
        <w:t xml:space="preserve"> it’s much bigger than the DUT</w:t>
      </w:r>
    </w:p>
    <w:p w14:paraId="7B727FBE"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see send mask which is a bit off in clause 4.1</w:t>
      </w:r>
    </w:p>
    <w:p w14:paraId="729B9196"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in Figure 7 did this pass the HHHF test or behaviour due to the table?</w:t>
      </w:r>
    </w:p>
    <w:p w14:paraId="552D181C"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not sure how it is for handsfree case, but we assume this has to do with the table setup</w:t>
      </w:r>
    </w:p>
    <w:p w14:paraId="3E02C450"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the bump is due to the table?</w:t>
      </w:r>
    </w:p>
    <w:p w14:paraId="0B31F83F"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w:t>
      </w:r>
      <w:proofErr w:type="gramStart"/>
      <w:r w:rsidRPr="5C47A13C">
        <w:rPr>
          <w:rFonts w:ascii="Arial" w:eastAsia="Arial" w:hAnsi="Arial" w:cs="Arial"/>
          <w:color w:val="000000" w:themeColor="text1"/>
          <w:szCs w:val="22"/>
        </w:rPr>
        <w:t>yes</w:t>
      </w:r>
      <w:proofErr w:type="gramEnd"/>
      <w:r w:rsidRPr="5C47A13C">
        <w:rPr>
          <w:rFonts w:ascii="Arial" w:eastAsia="Arial" w:hAnsi="Arial" w:cs="Arial"/>
          <w:color w:val="000000" w:themeColor="text1"/>
          <w:szCs w:val="22"/>
        </w:rPr>
        <w:t xml:space="preserve"> it’s </w:t>
      </w:r>
      <w:r>
        <w:rPr>
          <w:rFonts w:ascii="Arial" w:eastAsia="Arial" w:hAnsi="Arial" w:cs="Arial"/>
          <w:color w:val="000000" w:themeColor="text1"/>
          <w:szCs w:val="22"/>
        </w:rPr>
        <w:t xml:space="preserve">currently </w:t>
      </w:r>
      <w:r w:rsidRPr="5C47A13C">
        <w:rPr>
          <w:rFonts w:ascii="Arial" w:eastAsia="Arial" w:hAnsi="Arial" w:cs="Arial"/>
          <w:color w:val="000000" w:themeColor="text1"/>
          <w:szCs w:val="22"/>
        </w:rPr>
        <w:t>our assumption</w:t>
      </w:r>
    </w:p>
    <w:p w14:paraId="170D51CB"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Fabrice: any specification on the table? Wooden?</w:t>
      </w:r>
    </w:p>
    <w:p w14:paraId="7507A878"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see ETSI specification, a hard surface is required</w:t>
      </w:r>
    </w:p>
    <w:p w14:paraId="41D6E7A0"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Alain: interesting, on the ETSI specification there is some extra requirement, I will check. Did you use the phone with the screen on top or not?</w:t>
      </w:r>
    </w:p>
    <w:p w14:paraId="6C80AB7B"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Jan: screen facing upwards, this could explain the bad performance in receiving, the performance in sending is OK.</w:t>
      </w:r>
    </w:p>
    <w:p w14:paraId="1F3F7D08"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Alain: if somebody want to repeat these tests, it would be good to describe the positioning.</w:t>
      </w:r>
    </w:p>
    <w:p w14:paraId="61AC4C62" w14:textId="77777777" w:rsidR="008042CD" w:rsidRDefault="008042CD"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Stéphane R: any more comment? </w:t>
      </w:r>
      <w:r w:rsidRPr="5C47A13C">
        <w:rPr>
          <w:rFonts w:ascii="Arial" w:eastAsia="Arial" w:hAnsi="Arial" w:cs="Arial"/>
          <w:b/>
          <w:bCs/>
          <w:color w:val="000000" w:themeColor="text1"/>
          <w:szCs w:val="22"/>
        </w:rPr>
        <w:t>Answer: none.</w:t>
      </w:r>
      <w:r w:rsidRPr="5C47A13C">
        <w:rPr>
          <w:rFonts w:ascii="Arial" w:eastAsia="Arial" w:hAnsi="Arial" w:cs="Arial"/>
          <w:color w:val="000000" w:themeColor="text1"/>
          <w:szCs w:val="22"/>
        </w:rPr>
        <w:t xml:space="preserve">  Further results on other SWB test cases (headset, HHHF) are expected. We can note this contribution.</w:t>
      </w:r>
    </w:p>
    <w:p w14:paraId="164A8123" w14:textId="29FB3973" w:rsidR="33D93049" w:rsidRDefault="008042CD" w:rsidP="008042CD">
      <w:pPr>
        <w:spacing w:line="257" w:lineRule="auto"/>
        <w:rPr>
          <w:rFonts w:ascii="Arial" w:eastAsia="Arial" w:hAnsi="Arial" w:cs="Arial"/>
          <w:szCs w:val="22"/>
        </w:rPr>
      </w:pPr>
      <w:r w:rsidRPr="5C47A13C">
        <w:rPr>
          <w:rFonts w:ascii="Arial" w:eastAsia="Arial" w:hAnsi="Arial" w:cs="Arial"/>
          <w:b/>
          <w:bCs/>
          <w:color w:val="0000FF"/>
          <w:szCs w:val="22"/>
        </w:rPr>
        <w:t>Decision:</w:t>
      </w:r>
      <w:r w:rsidRPr="5C47A13C">
        <w:rPr>
          <w:rFonts w:ascii="Arial" w:eastAsia="Arial" w:hAnsi="Arial" w:cs="Arial"/>
          <w:color w:val="000000" w:themeColor="text1"/>
          <w:szCs w:val="22"/>
        </w:rPr>
        <w:t xml:space="preserve"> </w:t>
      </w:r>
      <w:r w:rsidRPr="5C47A13C">
        <w:rPr>
          <w:rFonts w:ascii="Arial" w:eastAsia="Arial" w:hAnsi="Arial" w:cs="Arial"/>
          <w:b/>
          <w:bCs/>
          <w:color w:val="0000FF"/>
          <w:szCs w:val="22"/>
        </w:rPr>
        <w:t xml:space="preserve">S4-221019 </w:t>
      </w:r>
      <w:r w:rsidRPr="5C47A13C">
        <w:rPr>
          <w:rFonts w:ascii="Arial" w:eastAsia="Arial" w:hAnsi="Arial" w:cs="Arial"/>
          <w:color w:val="FF0000"/>
          <w:szCs w:val="22"/>
        </w:rPr>
        <w:t>is noted</w:t>
      </w:r>
      <w:r w:rsidRPr="5C47A13C">
        <w:rPr>
          <w:rFonts w:ascii="Arial" w:eastAsia="Arial" w:hAnsi="Arial" w:cs="Arial"/>
          <w:szCs w:val="22"/>
        </w:rPr>
        <w:t xml:space="preserve"> </w:t>
      </w:r>
      <w:r>
        <w:br/>
      </w:r>
      <w:r w:rsidR="33D93049">
        <w:br/>
      </w:r>
    </w:p>
    <w:p w14:paraId="6F2E5BDD" w14:textId="5BCEAD8F" w:rsidR="33D93049" w:rsidRDefault="33D93049" w:rsidP="33D93049">
      <w:pPr>
        <w:spacing w:line="257" w:lineRule="auto"/>
      </w:pPr>
      <w:r w:rsidRPr="33D93049">
        <w:rPr>
          <w:rFonts w:ascii="Arial" w:eastAsia="Arial" w:hAnsi="Arial" w:cs="Arial"/>
          <w:b/>
          <w:bCs/>
          <w:color w:val="0000FF"/>
          <w:sz w:val="28"/>
        </w:rPr>
        <w:t>S4-221031</w:t>
      </w:r>
    </w:p>
    <w:p w14:paraId="5B106A24" w14:textId="5616115B" w:rsidR="33D93049" w:rsidRDefault="33D93049" w:rsidP="33D93049">
      <w:pPr>
        <w:spacing w:line="257" w:lineRule="auto"/>
      </w:pPr>
      <w:r w:rsidRPr="33D93049">
        <w:rPr>
          <w:rFonts w:ascii="Calibri" w:eastAsia="Calibri" w:hAnsi="Calibri" w:cs="Calibri"/>
          <w:color w:val="000000" w:themeColor="text1"/>
          <w:szCs w:val="22"/>
        </w:rPr>
        <w:t xml:space="preserve">  </w:t>
      </w:r>
    </w:p>
    <w:p w14:paraId="37FB7AB1" w14:textId="190272F2" w:rsidR="33D93049" w:rsidRDefault="33D93049" w:rsidP="33D93049">
      <w:pPr>
        <w:spacing w:line="257" w:lineRule="auto"/>
      </w:pPr>
      <w:r w:rsidRPr="33D93049">
        <w:rPr>
          <w:rFonts w:ascii="Arial" w:eastAsia="Arial" w:hAnsi="Arial" w:cs="Arial"/>
          <w:b/>
          <w:bCs/>
          <w:color w:val="0000FF"/>
          <w:szCs w:val="22"/>
        </w:rPr>
        <w:lastRenderedPageBreak/>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Stéphane Ragot</w:t>
      </w:r>
    </w:p>
    <w:p w14:paraId="1779FEC0" w14:textId="686DA4D5" w:rsidR="33D93049" w:rsidRDefault="33D93049" w:rsidP="33D93049">
      <w:pPr>
        <w:spacing w:line="257" w:lineRule="auto"/>
      </w:pPr>
      <w:r w:rsidRPr="33D93049">
        <w:rPr>
          <w:rFonts w:ascii="Calibri" w:eastAsia="Calibri" w:hAnsi="Calibri" w:cs="Calibri"/>
          <w:color w:val="000000" w:themeColor="text1"/>
          <w:szCs w:val="22"/>
        </w:rPr>
        <w:t xml:space="preserve">  </w:t>
      </w:r>
    </w:p>
    <w:p w14:paraId="14A5209B" w14:textId="307A470F"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06A7BE5B" w14:textId="3A6BA2B9"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you see near-perfect synchronization for case b), what about case a)?</w:t>
      </w:r>
    </w:p>
    <w:p w14:paraId="5C15A23B" w14:textId="47F24411"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 xml:space="preserve">Stéphane R: results for case b) indicate impairments apply to the correct frames with slightly variation of the order of 1 or 2 </w:t>
      </w:r>
      <w:proofErr w:type="spellStart"/>
      <w:r w:rsidRPr="33D93049">
        <w:rPr>
          <w:rFonts w:ascii="Arial" w:eastAsia="Arial" w:hAnsi="Arial" w:cs="Arial"/>
          <w:color w:val="000000" w:themeColor="text1"/>
          <w:szCs w:val="22"/>
        </w:rPr>
        <w:t>ms</w:t>
      </w:r>
      <w:proofErr w:type="spellEnd"/>
      <w:r w:rsidRPr="33D93049">
        <w:rPr>
          <w:rFonts w:ascii="Arial" w:eastAsia="Arial" w:hAnsi="Arial" w:cs="Arial"/>
          <w:color w:val="000000" w:themeColor="text1"/>
          <w:szCs w:val="22"/>
        </w:rPr>
        <w:t>, I leave it to Jean-Philippe to comment on case a)</w:t>
      </w:r>
    </w:p>
    <w:p w14:paraId="5A6BBEB7" w14:textId="3C4FDE2F"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Fabrice: on this point, when we did LTE testing few years ago, the setup was giving useful data, I would be surprised if this is not the case. We tested case a), we found it was reproducible.</w:t>
      </w:r>
    </w:p>
    <w:p w14:paraId="616450FC" w14:textId="651F54E7"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 xml:space="preserve">Jean-Philippe: I put the DUT in very good radio conditions, with RSRP of 90 dB, in this case the deviation is 1-2 and in worst case 5 </w:t>
      </w:r>
      <w:proofErr w:type="spellStart"/>
      <w:r w:rsidRPr="33D93049">
        <w:rPr>
          <w:rFonts w:ascii="Arial" w:eastAsia="Arial" w:hAnsi="Arial" w:cs="Arial"/>
          <w:color w:val="000000" w:themeColor="text1"/>
          <w:szCs w:val="22"/>
        </w:rPr>
        <w:t>ms</w:t>
      </w:r>
      <w:proofErr w:type="spellEnd"/>
      <w:r w:rsidRPr="33D93049">
        <w:rPr>
          <w:rFonts w:ascii="Arial" w:eastAsia="Arial" w:hAnsi="Arial" w:cs="Arial"/>
          <w:color w:val="000000" w:themeColor="text1"/>
          <w:szCs w:val="22"/>
        </w:rPr>
        <w:t xml:space="preserve"> for case b). For case a), results are also very good, in the same order.</w:t>
      </w:r>
    </w:p>
    <w:p w14:paraId="2D10B520" w14:textId="0674B9B4"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this is jitter or offset?</w:t>
      </w:r>
    </w:p>
    <w:p w14:paraId="6C172B98" w14:textId="4BE20598"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Jean-Philippe: jitter</w:t>
      </w:r>
    </w:p>
    <w:p w14:paraId="5ACFD081" w14:textId="650A2520"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Fabrice: I am not really in agreement that JBM is not tested in delay tests, it tests JBM, even if it is static. The profiles may not be representative. On conclusion, not sure if it would be sufficient to improve what we already have. On unit tests, not sure this is justified but this is related to S4-221032.</w:t>
      </w:r>
    </w:p>
    <w:p w14:paraId="597AC42B" w14:textId="099F40FA"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R: if there is no further comment, we can note this contribution, it is for discussion.</w:t>
      </w:r>
    </w:p>
    <w:p w14:paraId="13613A73" w14:textId="559AF927"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S4-221031 </w:t>
      </w:r>
      <w:r w:rsidRPr="33D93049">
        <w:rPr>
          <w:rFonts w:ascii="Arial" w:eastAsia="Arial" w:hAnsi="Arial" w:cs="Arial"/>
          <w:color w:val="FF0000"/>
          <w:szCs w:val="22"/>
        </w:rPr>
        <w:t>is noted</w:t>
      </w:r>
    </w:p>
    <w:p w14:paraId="1D239F33" w14:textId="655C79FF" w:rsidR="33D93049" w:rsidRDefault="33D93049" w:rsidP="33D93049">
      <w:pPr>
        <w:spacing w:line="257" w:lineRule="auto"/>
      </w:pPr>
      <w:r w:rsidRPr="33D93049">
        <w:rPr>
          <w:rFonts w:ascii="Arial" w:eastAsia="Arial" w:hAnsi="Arial" w:cs="Arial"/>
          <w:color w:val="000000" w:themeColor="text1"/>
          <w:szCs w:val="22"/>
        </w:rPr>
        <w:t xml:space="preserve"> </w:t>
      </w:r>
    </w:p>
    <w:p w14:paraId="58ADE0AA" w14:textId="73D9E2A1" w:rsidR="33D93049" w:rsidRDefault="33D93049" w:rsidP="33D93049">
      <w:pPr>
        <w:spacing w:line="257" w:lineRule="auto"/>
      </w:pPr>
      <w:r w:rsidRPr="33D93049">
        <w:rPr>
          <w:rFonts w:ascii="Arial" w:eastAsia="Arial" w:hAnsi="Arial" w:cs="Arial"/>
          <w:b/>
          <w:bCs/>
          <w:color w:val="0000FF"/>
          <w:sz w:val="28"/>
        </w:rPr>
        <w:t xml:space="preserve"> </w:t>
      </w:r>
    </w:p>
    <w:p w14:paraId="76BF3B85" w14:textId="2CD35754" w:rsidR="33D93049" w:rsidRDefault="33D93049" w:rsidP="33D93049">
      <w:pPr>
        <w:spacing w:line="257" w:lineRule="auto"/>
      </w:pPr>
      <w:r w:rsidRPr="33D93049">
        <w:rPr>
          <w:rFonts w:ascii="Arial" w:eastAsia="Arial" w:hAnsi="Arial" w:cs="Arial"/>
          <w:b/>
          <w:bCs/>
          <w:color w:val="0000FF"/>
          <w:sz w:val="28"/>
        </w:rPr>
        <w:t>S4-221032</w:t>
      </w:r>
    </w:p>
    <w:p w14:paraId="1EEE1C1E" w14:textId="5106CD29" w:rsidR="33D93049" w:rsidRDefault="33D93049" w:rsidP="33D93049">
      <w:pPr>
        <w:spacing w:line="257" w:lineRule="auto"/>
      </w:pPr>
      <w:r w:rsidRPr="33D93049">
        <w:rPr>
          <w:rFonts w:ascii="Arial" w:eastAsia="Arial" w:hAnsi="Arial" w:cs="Arial"/>
          <w:color w:val="0000FF"/>
          <w:sz w:val="28"/>
        </w:rPr>
        <w:t xml:space="preserve"> </w:t>
      </w:r>
    </w:p>
    <w:p w14:paraId="6B74847A" w14:textId="5145B82F" w:rsidR="33D93049" w:rsidRDefault="33D93049" w:rsidP="33D93049">
      <w:pPr>
        <w:spacing w:line="257" w:lineRule="auto"/>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Jean-Philippe Thomas</w:t>
      </w:r>
    </w:p>
    <w:p w14:paraId="333527AE" w14:textId="757CB68E" w:rsidR="33D93049" w:rsidRDefault="33D93049" w:rsidP="33D93049">
      <w:pPr>
        <w:spacing w:line="257" w:lineRule="auto"/>
      </w:pPr>
      <w:r w:rsidRPr="33D93049">
        <w:rPr>
          <w:rFonts w:ascii="Calibri" w:eastAsia="Calibri" w:hAnsi="Calibri" w:cs="Calibri"/>
          <w:color w:val="000000" w:themeColor="text1"/>
          <w:szCs w:val="22"/>
        </w:rPr>
        <w:t xml:space="preserve">  </w:t>
      </w:r>
    </w:p>
    <w:p w14:paraId="66DEC486" w14:textId="45DF4517"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18A3574C" w14:textId="53A273CE"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on the difference between AMR-WB and EVS-SWB with POLQA, there was some discussion in ITU-T, is this a different issue?</w:t>
      </w:r>
    </w:p>
    <w:p w14:paraId="363D7ED1" w14:textId="634FFE17"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Jean-Philippe: I worked also on this ITU-T topic, the problem there is that POLQA does not measure correctly EVS-</w:t>
      </w:r>
      <w:proofErr w:type="gramStart"/>
      <w:r w:rsidRPr="33D93049">
        <w:rPr>
          <w:rFonts w:ascii="Arial" w:eastAsia="Arial" w:hAnsi="Arial" w:cs="Arial"/>
          <w:color w:val="000000" w:themeColor="text1"/>
          <w:szCs w:val="22"/>
        </w:rPr>
        <w:t>WB,  here</w:t>
      </w:r>
      <w:proofErr w:type="gramEnd"/>
      <w:r w:rsidRPr="33D93049">
        <w:rPr>
          <w:rFonts w:ascii="Arial" w:eastAsia="Arial" w:hAnsi="Arial" w:cs="Arial"/>
          <w:color w:val="000000" w:themeColor="text1"/>
          <w:szCs w:val="22"/>
        </w:rPr>
        <w:t xml:space="preserve"> AMR-WB and EVS-SWB are correctly evaluated. In good conditions, EVS-SWB is better, the problem for this DUT is in case of packet impairments.</w:t>
      </w:r>
    </w:p>
    <w:p w14:paraId="13865A19" w14:textId="64FD9B3B"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it is difficult to compare codecs, and the delta of codecs, even more with packet losses, is this the same issue? In the Annex you have the delta between the clean channel and one isolated loss?</w:t>
      </w:r>
    </w:p>
    <w:p w14:paraId="07A27BDE" w14:textId="0C7116D0"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Jean-Philippe: there are 400 frames and one point in the x-axis corresponds to one specific frame index that is lost.</w:t>
      </w:r>
    </w:p>
    <w:p w14:paraId="1D6C2656" w14:textId="69E3CC47"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this is completely offline?</w:t>
      </w:r>
    </w:p>
    <w:p w14:paraId="2BBCFEBA" w14:textId="08330136"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Jean-Philippe: yes</w:t>
      </w:r>
    </w:p>
    <w:p w14:paraId="69F22FAF" w14:textId="478BA688"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lastRenderedPageBreak/>
        <w:t>Stefan D: on speech frame sensitivity, did you verify this subjectively? Is it very sensitive or jut POLQA? For isolated losses, low scores may not match subjective results.</w:t>
      </w:r>
    </w:p>
    <w:p w14:paraId="38221DCB" w14:textId="3251A00D"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I listened to some files, we find the difference compared to clean channel, when there is the loss of -1.8 MOS it is at a speech transition.</w:t>
      </w:r>
    </w:p>
    <w:p w14:paraId="1EBD7C6B" w14:textId="0D37BC7E"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Stefan D: you confirm outliers are </w:t>
      </w:r>
      <w:proofErr w:type="gramStart"/>
      <w:r w:rsidRPr="33D93049">
        <w:rPr>
          <w:rFonts w:ascii="Arial" w:eastAsia="Arial" w:hAnsi="Arial" w:cs="Arial"/>
          <w:color w:val="000000" w:themeColor="text1"/>
          <w:szCs w:val="22"/>
          <w:lang w:val="en-US"/>
        </w:rPr>
        <w:t>really bad</w:t>
      </w:r>
      <w:proofErr w:type="gramEnd"/>
      <w:r w:rsidRPr="33D93049">
        <w:rPr>
          <w:rFonts w:ascii="Arial" w:eastAsia="Arial" w:hAnsi="Arial" w:cs="Arial"/>
          <w:color w:val="000000" w:themeColor="text1"/>
          <w:szCs w:val="22"/>
          <w:lang w:val="en-US"/>
        </w:rPr>
        <w:t>?</w:t>
      </w:r>
    </w:p>
    <w:p w14:paraId="60D8E259" w14:textId="69DBDEC8"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yes</w:t>
      </w:r>
    </w:p>
    <w:p w14:paraId="69BB07F3" w14:textId="3F70679A"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Stefan D: did you check I the JBM used frame-based adaptation or time scaling? POLQA may not be correct depending on the type of algorithm.</w:t>
      </w:r>
    </w:p>
    <w:p w14:paraId="6EB556B1" w14:textId="727B6909"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I used POLQA 3.0, it is more efficient in case of delay differences in silence. I don’t know what type of JBM is used in DUTs.</w:t>
      </w:r>
    </w:p>
    <w:p w14:paraId="4A583118" w14:textId="049E0CA6"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Fabrice: On the difference between AMR-WB and EVS-SWB, I don</w:t>
      </w:r>
      <w:r w:rsidR="001119F8">
        <w:rPr>
          <w:rFonts w:ascii="Arial" w:eastAsia="Arial" w:hAnsi="Arial" w:cs="Arial"/>
          <w:color w:val="000000" w:themeColor="text1"/>
          <w:szCs w:val="22"/>
          <w:lang w:val="en-US"/>
        </w:rPr>
        <w:t>’</w:t>
      </w:r>
      <w:r w:rsidRPr="33D93049">
        <w:rPr>
          <w:rFonts w:ascii="Arial" w:eastAsia="Arial" w:hAnsi="Arial" w:cs="Arial"/>
          <w:color w:val="000000" w:themeColor="text1"/>
          <w:szCs w:val="22"/>
          <w:lang w:val="en-US"/>
        </w:rPr>
        <w:t>t know which DUT was used, but for EVS there is an optional JBM, I am speculating that the JBM was different for AMR-WB and EVS-SWB. From a manufacturer point of view, I am not sure unit tests are the best way, it would increase test time. Based on experience, if there are such unit tests, one could optimize for this specific impairment, while you have an issue for a compound impairment. You have a use case that shows that profiles in 26.131 and 26.132 are not sufficient. We could reuse the existing approach. I prefer to go with 26.131 and 26.132 and add more profiles. We can also remove some profiles if they are not useful.</w:t>
      </w:r>
    </w:p>
    <w:p w14:paraId="20B268BE" w14:textId="6269819B"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Jean-Philippe: I can understand it </w:t>
      </w:r>
      <w:r w:rsidR="001119F8">
        <w:rPr>
          <w:rFonts w:ascii="Arial" w:eastAsia="Arial" w:hAnsi="Arial" w:cs="Arial"/>
          <w:color w:val="000000" w:themeColor="text1"/>
          <w:szCs w:val="22"/>
          <w:lang w:val="en-US"/>
        </w:rPr>
        <w:t xml:space="preserve">is </w:t>
      </w:r>
      <w:r w:rsidRPr="33D93049">
        <w:rPr>
          <w:rFonts w:ascii="Arial" w:eastAsia="Arial" w:hAnsi="Arial" w:cs="Arial"/>
          <w:color w:val="000000" w:themeColor="text1"/>
          <w:szCs w:val="22"/>
          <w:lang w:val="en-US"/>
        </w:rPr>
        <w:t>more difficult to test 4 profiles than 1. My approach with unit tests was used to understand why there is a quality difference between AMR-WB and EVS-SWB. On the 4 types of impairments, I will not open an issue for lost packets, this is not due to the manufacturer if the PLC does not work well. For inversed packets, it is the responsibility of the manufacturer to have a good JBM. I did not check AMR, perhaps it’s another JBM.</w:t>
      </w:r>
    </w:p>
    <w:p w14:paraId="41554496" w14:textId="2138DEB7"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Fabrice: it is confusing that you get bad results, it seems some manufacturers are not aware of what the JBM is doing, TS 26.131 and 26.132 should not be used to debug DUTs. The current tests are not good in terms of coverage, we can add profiles. The proposed unit tests could be in an Annex. We could add two profiles to reflect what is seen in the field.</w:t>
      </w:r>
    </w:p>
    <w:p w14:paraId="6BA711E5" w14:textId="2338F878"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R: based on the discussion, I do not see any consensus on the proposed unit tests, there is potentially a solution to have such tests in an annex, this is left for further consideration.</w:t>
      </w:r>
    </w:p>
    <w:p w14:paraId="034CD8F2" w14:textId="52010CF6"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S4-221032 </w:t>
      </w:r>
      <w:r w:rsidRPr="33D93049">
        <w:rPr>
          <w:rFonts w:ascii="Arial" w:eastAsia="Arial" w:hAnsi="Arial" w:cs="Arial"/>
          <w:color w:val="FF0000"/>
          <w:szCs w:val="22"/>
        </w:rPr>
        <w:t>is noted</w:t>
      </w:r>
    </w:p>
    <w:p w14:paraId="5BC0F69A" w14:textId="36129E79" w:rsidR="33D93049" w:rsidRDefault="33D93049" w:rsidP="33D93049">
      <w:pPr>
        <w:spacing w:line="257" w:lineRule="auto"/>
      </w:pPr>
      <w:r w:rsidRPr="33D93049">
        <w:rPr>
          <w:rFonts w:ascii="Arial" w:eastAsia="Arial" w:hAnsi="Arial" w:cs="Arial"/>
          <w:color w:val="000000" w:themeColor="text1"/>
          <w:szCs w:val="22"/>
        </w:rPr>
        <w:t xml:space="preserve"> </w:t>
      </w:r>
    </w:p>
    <w:p w14:paraId="3854B937" w14:textId="4CB1DE9E" w:rsidR="33D93049" w:rsidRDefault="33D93049" w:rsidP="33D93049">
      <w:pPr>
        <w:spacing w:line="257" w:lineRule="auto"/>
      </w:pPr>
      <w:r w:rsidRPr="33D93049">
        <w:rPr>
          <w:rFonts w:ascii="Arial" w:eastAsia="Arial" w:hAnsi="Arial" w:cs="Arial"/>
          <w:b/>
          <w:bCs/>
          <w:color w:val="0000FF"/>
          <w:sz w:val="28"/>
        </w:rPr>
        <w:t>S4-221033 and S4-221034</w:t>
      </w:r>
    </w:p>
    <w:p w14:paraId="20A8A229" w14:textId="5A295241" w:rsidR="33D93049" w:rsidRDefault="33D93049" w:rsidP="33D93049">
      <w:pPr>
        <w:spacing w:line="257" w:lineRule="auto"/>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Stéphane Ragot</w:t>
      </w:r>
    </w:p>
    <w:p w14:paraId="62C188A4" w14:textId="4B157733" w:rsidR="33D93049" w:rsidRDefault="33D93049" w:rsidP="33D93049">
      <w:pPr>
        <w:spacing w:line="257" w:lineRule="auto"/>
      </w:pPr>
      <w:r w:rsidRPr="33D93049">
        <w:rPr>
          <w:rFonts w:ascii="Calibri" w:eastAsia="Calibri" w:hAnsi="Calibri" w:cs="Calibri"/>
          <w:color w:val="000000" w:themeColor="text1"/>
          <w:szCs w:val="22"/>
        </w:rPr>
        <w:t xml:space="preserve"> </w:t>
      </w:r>
    </w:p>
    <w:p w14:paraId="23FAF1E8" w14:textId="240DB084"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5608F4DF" w14:textId="4BF95780"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Jan: tests are for which types of UEs? For acoustic interfaces, tests do not seem to be appropriate, as even in good conditions P.863 will have some effect</w:t>
      </w:r>
    </w:p>
    <w:p w14:paraId="2FC189DF" w14:textId="4A534418"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R: the proposal is meant mostly for the electrical interface</w:t>
      </w:r>
    </w:p>
    <w:p w14:paraId="13E7F451" w14:textId="68CDD856"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yes, it is easier to record, perhaps with HATS a MOS difference of -1.8 may become -1.0 but this is still perceptible</w:t>
      </w:r>
    </w:p>
    <w:p w14:paraId="629D8293" w14:textId="3F314EE0"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lastRenderedPageBreak/>
        <w:t>Jan: the concern is more on HHHF or desktop-mounted HF.</w:t>
      </w:r>
    </w:p>
    <w:p w14:paraId="12AE32A5" w14:textId="7B32A9E6"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yes, electrical interface is easier</w:t>
      </w:r>
    </w:p>
    <w:p w14:paraId="5003437D" w14:textId="20C6DDE8"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Jan: wondering if clean condition (condition 0) can be referenced to another clause to avoid adding one test</w:t>
      </w:r>
    </w:p>
    <w:p w14:paraId="3D874615" w14:textId="06D7B0E1"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Stéphane R: yes, this is </w:t>
      </w:r>
      <w:proofErr w:type="gramStart"/>
      <w:r w:rsidRPr="33D93049">
        <w:rPr>
          <w:rFonts w:ascii="Arial" w:eastAsia="Arial" w:hAnsi="Arial" w:cs="Arial"/>
          <w:color w:val="000000" w:themeColor="text1"/>
          <w:szCs w:val="22"/>
          <w:lang w:val="en-US"/>
        </w:rPr>
        <w:t>editorial</w:t>
      </w:r>
      <w:proofErr w:type="gramEnd"/>
      <w:r w:rsidRPr="33D93049">
        <w:rPr>
          <w:rFonts w:ascii="Arial" w:eastAsia="Arial" w:hAnsi="Arial" w:cs="Arial"/>
          <w:color w:val="000000" w:themeColor="text1"/>
          <w:szCs w:val="22"/>
          <w:lang w:val="en-US"/>
        </w:rPr>
        <w:t xml:space="preserve"> but the idea is to not add a new test</w:t>
      </w:r>
    </w:p>
    <w:p w14:paraId="1B7CE41E" w14:textId="472A3F2D"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Stefan D: across the documents it is assumed that PCAP files are available? I would request PCAP files. How would the JBM in 26.448 behave? Did you check this? In EVS </w:t>
      </w:r>
      <w:proofErr w:type="spellStart"/>
      <w:r w:rsidRPr="33D93049">
        <w:rPr>
          <w:rFonts w:ascii="Arial" w:eastAsia="Arial" w:hAnsi="Arial" w:cs="Arial"/>
          <w:color w:val="000000" w:themeColor="text1"/>
          <w:szCs w:val="22"/>
          <w:lang w:val="en-US"/>
        </w:rPr>
        <w:t>rtpdump</w:t>
      </w:r>
      <w:proofErr w:type="spellEnd"/>
      <w:r w:rsidRPr="33D93049">
        <w:rPr>
          <w:rFonts w:ascii="Arial" w:eastAsia="Arial" w:hAnsi="Arial" w:cs="Arial"/>
          <w:color w:val="000000" w:themeColor="text1"/>
          <w:szCs w:val="22"/>
          <w:lang w:val="en-US"/>
        </w:rPr>
        <w:t xml:space="preserve"> is used, many information fields in PCAP are irrelevant, it would be important to test the existing JBM specification in 3GPP, before a dCR is accepted.</w:t>
      </w:r>
    </w:p>
    <w:p w14:paraId="4B91216C" w14:textId="783AECFB"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R: this is a fair request</w:t>
      </w:r>
    </w:p>
    <w:p w14:paraId="6171D832" w14:textId="726F9438"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Jean-Philippe: point taken</w:t>
      </w:r>
    </w:p>
    <w:p w14:paraId="7AD7594C" w14:textId="7B010D89"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Fabrice: The comment from Fraunhofer is important, for us it is too early to propose unit tests, we prefer to reuse the exiting test setup and add new profiles to tackle issues, rather than developing a new methodology. There is also a concern on test time.</w:t>
      </w:r>
    </w:p>
    <w:p w14:paraId="6B763607" w14:textId="2B55A6E6"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R: the proposal to push unit tests in Annex is for consideration</w:t>
      </w:r>
    </w:p>
    <w:p w14:paraId="0F812481" w14:textId="5F07B7B6"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Fabrice: are current profiles in 26.131 and 26.132 sufficient and relevant ?  From the inputs at this meeting Orange’s answer is no. We can see how we can improve. Perhaps unit tests can be described in an informative annex,  if people want to understand and detect JBM issues, this is not for testing in standards. </w:t>
      </w:r>
    </w:p>
    <w:p w14:paraId="1E342A94" w14:textId="7B1E1CE7"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R: good and constructive comments, based on the discussion the two Tdocs can be noted.</w:t>
      </w:r>
    </w:p>
    <w:p w14:paraId="2B564FEA" w14:textId="18F65932"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S4-221033 and S4-221034 </w:t>
      </w:r>
      <w:r w:rsidRPr="33D93049">
        <w:rPr>
          <w:rFonts w:ascii="Arial" w:eastAsia="Arial" w:hAnsi="Arial" w:cs="Arial"/>
          <w:color w:val="FF0000"/>
          <w:szCs w:val="22"/>
        </w:rPr>
        <w:t>are noted</w:t>
      </w:r>
    </w:p>
    <w:p w14:paraId="08A068B2" w14:textId="52F8C560" w:rsidR="33D93049" w:rsidRDefault="33D93049" w:rsidP="33D93049">
      <w:pPr>
        <w:spacing w:line="257" w:lineRule="auto"/>
      </w:pPr>
      <w:r w:rsidRPr="33D93049">
        <w:rPr>
          <w:rFonts w:ascii="Arial" w:eastAsia="Arial" w:hAnsi="Arial" w:cs="Arial"/>
          <w:b/>
          <w:bCs/>
          <w:color w:val="0000FF"/>
          <w:sz w:val="28"/>
        </w:rPr>
        <w:t xml:space="preserve"> </w:t>
      </w:r>
    </w:p>
    <w:p w14:paraId="77BE5E90" w14:textId="0C0B7DB4" w:rsidR="33D93049" w:rsidRDefault="33D93049" w:rsidP="33D93049">
      <w:pPr>
        <w:spacing w:line="257" w:lineRule="auto"/>
      </w:pPr>
      <w:r w:rsidRPr="33D93049">
        <w:rPr>
          <w:rFonts w:ascii="Arial" w:eastAsia="Arial" w:hAnsi="Arial" w:cs="Arial"/>
          <w:color w:val="000000" w:themeColor="text1"/>
          <w:szCs w:val="22"/>
        </w:rPr>
        <w:t xml:space="preserve"> </w:t>
      </w:r>
    </w:p>
    <w:p w14:paraId="687445DF" w14:textId="79BBD342" w:rsidR="33D93049" w:rsidRDefault="33D93049" w:rsidP="33D93049">
      <w:pPr>
        <w:spacing w:line="257" w:lineRule="auto"/>
      </w:pPr>
      <w:r w:rsidRPr="33D93049">
        <w:rPr>
          <w:rFonts w:ascii="Arial" w:eastAsia="Arial" w:hAnsi="Arial" w:cs="Arial"/>
          <w:b/>
          <w:bCs/>
          <w:color w:val="0000FF"/>
          <w:sz w:val="28"/>
        </w:rPr>
        <w:t>S4-221028</w:t>
      </w:r>
    </w:p>
    <w:p w14:paraId="41EB9DB8" w14:textId="42CEEA8F" w:rsidR="33D93049" w:rsidRDefault="33D93049" w:rsidP="33D93049">
      <w:pPr>
        <w:spacing w:line="257" w:lineRule="auto"/>
      </w:pPr>
      <w:r w:rsidRPr="33D93049">
        <w:rPr>
          <w:rFonts w:ascii="Arial" w:eastAsia="Arial" w:hAnsi="Arial" w:cs="Arial"/>
          <w:color w:val="0000FF"/>
          <w:sz w:val="28"/>
        </w:rPr>
        <w:t xml:space="preserve"> </w:t>
      </w:r>
    </w:p>
    <w:p w14:paraId="0973FBAB" w14:textId="6015A7B3" w:rsidR="33D93049" w:rsidRDefault="33D93049" w:rsidP="33D93049">
      <w:pPr>
        <w:spacing w:line="257" w:lineRule="auto"/>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Stéphane Ragot</w:t>
      </w:r>
    </w:p>
    <w:p w14:paraId="4B0A0FC6" w14:textId="130AE7CA" w:rsidR="33D93049" w:rsidRDefault="33D93049" w:rsidP="33D93049">
      <w:pPr>
        <w:spacing w:line="257" w:lineRule="auto"/>
      </w:pPr>
      <w:r w:rsidRPr="33D93049">
        <w:rPr>
          <w:rFonts w:ascii="Calibri" w:eastAsia="Calibri" w:hAnsi="Calibri" w:cs="Calibri"/>
          <w:color w:val="000000" w:themeColor="text1"/>
          <w:szCs w:val="22"/>
        </w:rPr>
        <w:t xml:space="preserve">  </w:t>
      </w:r>
    </w:p>
    <w:p w14:paraId="5F491264" w14:textId="3411319F"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290E115E" w14:textId="5EA6CF49" w:rsidR="33D93049" w:rsidRDefault="33D93049" w:rsidP="005B68D9">
      <w:pPr>
        <w:pStyle w:val="Paragraphedeliste"/>
        <w:numPr>
          <w:ilvl w:val="0"/>
          <w:numId w:val="2"/>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Annex A is normative or informative? This is from the TS template?</w:t>
      </w:r>
    </w:p>
    <w:p w14:paraId="6B39889E" w14:textId="00824A14" w:rsidR="33D93049" w:rsidRDefault="33D93049" w:rsidP="005B68D9">
      <w:pPr>
        <w:pStyle w:val="Paragraphedeliste"/>
        <w:numPr>
          <w:ilvl w:val="0"/>
          <w:numId w:val="2"/>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Stéphane R: correct, this point is left for discussion, tools could be moved to the main body. Any other comment? </w:t>
      </w:r>
      <w:r w:rsidRPr="33D93049">
        <w:rPr>
          <w:rFonts w:ascii="Arial" w:eastAsia="Arial" w:hAnsi="Arial" w:cs="Arial"/>
          <w:b/>
          <w:bCs/>
          <w:color w:val="000000" w:themeColor="text1"/>
          <w:szCs w:val="22"/>
          <w:lang w:val="en-US"/>
        </w:rPr>
        <w:t>Answer: no.</w:t>
      </w:r>
      <w:r w:rsidRPr="33D93049">
        <w:rPr>
          <w:rFonts w:ascii="Arial" w:eastAsia="Arial" w:hAnsi="Arial" w:cs="Arial"/>
          <w:color w:val="000000" w:themeColor="text1"/>
          <w:szCs w:val="22"/>
          <w:lang w:val="en-US"/>
        </w:rPr>
        <w:t xml:space="preserve"> We can conclude that the initial TS version is agreed and leave it in the report that that status of Annex A is open.</w:t>
      </w:r>
    </w:p>
    <w:p w14:paraId="29B43E21" w14:textId="08B729DA"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S4-221028 </w:t>
      </w:r>
      <w:r w:rsidRPr="33D93049">
        <w:rPr>
          <w:rFonts w:ascii="Arial" w:eastAsia="Arial" w:hAnsi="Arial" w:cs="Arial"/>
          <w:color w:val="FF0000"/>
          <w:szCs w:val="22"/>
        </w:rPr>
        <w:t xml:space="preserve">is agreed. </w:t>
      </w:r>
      <w:r w:rsidRPr="33D93049">
        <w:rPr>
          <w:rFonts w:ascii="Arial" w:eastAsia="Arial" w:hAnsi="Arial" w:cs="Arial"/>
          <w:szCs w:val="22"/>
        </w:rPr>
        <w:t>The status of the Annex (normative or not) is open for discussion.</w:t>
      </w:r>
    </w:p>
    <w:p w14:paraId="782322A1" w14:textId="0F5417C8" w:rsidR="33D93049" w:rsidRDefault="33D93049" w:rsidP="33D93049">
      <w:pPr>
        <w:spacing w:line="257" w:lineRule="auto"/>
      </w:pPr>
      <w:r w:rsidRPr="33D93049">
        <w:rPr>
          <w:rFonts w:ascii="Arial" w:eastAsia="Arial" w:hAnsi="Arial" w:cs="Arial"/>
          <w:color w:val="000000" w:themeColor="text1"/>
          <w:szCs w:val="22"/>
        </w:rPr>
        <w:t xml:space="preserve"> </w:t>
      </w:r>
    </w:p>
    <w:p w14:paraId="67128088" w14:textId="74EF5D00" w:rsidR="33D93049" w:rsidRDefault="33D93049" w:rsidP="33D93049">
      <w:pPr>
        <w:spacing w:line="257" w:lineRule="auto"/>
      </w:pPr>
      <w:r w:rsidRPr="33D93049">
        <w:rPr>
          <w:rFonts w:ascii="Arial" w:eastAsia="Arial" w:hAnsi="Arial" w:cs="Arial"/>
          <w:color w:val="000000" w:themeColor="text1"/>
          <w:szCs w:val="22"/>
        </w:rPr>
        <w:t xml:space="preserve"> </w:t>
      </w:r>
    </w:p>
    <w:p w14:paraId="61E92102" w14:textId="77777777" w:rsidR="001119F8" w:rsidRDefault="001119F8" w:rsidP="001119F8">
      <w:pPr>
        <w:spacing w:line="257" w:lineRule="auto"/>
      </w:pPr>
      <w:r w:rsidRPr="5C47A13C">
        <w:rPr>
          <w:rFonts w:ascii="Arial" w:eastAsia="Arial" w:hAnsi="Arial" w:cs="Arial"/>
          <w:b/>
          <w:bCs/>
          <w:color w:val="0000FF"/>
          <w:sz w:val="28"/>
        </w:rPr>
        <w:t>S4-221030</w:t>
      </w:r>
    </w:p>
    <w:p w14:paraId="47A4254A" w14:textId="77777777" w:rsidR="001119F8" w:rsidRDefault="001119F8" w:rsidP="001119F8">
      <w:pPr>
        <w:spacing w:line="257" w:lineRule="auto"/>
      </w:pPr>
      <w:r w:rsidRPr="5C47A13C">
        <w:rPr>
          <w:rFonts w:ascii="Arial" w:eastAsia="Arial" w:hAnsi="Arial" w:cs="Arial"/>
          <w:color w:val="0000FF"/>
          <w:sz w:val="28"/>
        </w:rPr>
        <w:t xml:space="preserve"> </w:t>
      </w:r>
    </w:p>
    <w:p w14:paraId="7F37605F" w14:textId="77777777" w:rsidR="001119F8" w:rsidRDefault="001119F8" w:rsidP="001119F8">
      <w:pPr>
        <w:spacing w:line="257" w:lineRule="auto"/>
      </w:pPr>
      <w:r w:rsidRPr="5C47A13C">
        <w:rPr>
          <w:rFonts w:ascii="Arial" w:eastAsia="Arial" w:hAnsi="Arial" w:cs="Arial"/>
          <w:b/>
          <w:bCs/>
          <w:color w:val="0000FF"/>
          <w:szCs w:val="22"/>
        </w:rPr>
        <w:lastRenderedPageBreak/>
        <w:t>Presenter:</w:t>
      </w:r>
      <w:r w:rsidRPr="5C47A13C">
        <w:rPr>
          <w:rFonts w:ascii="Arial" w:eastAsia="Arial" w:hAnsi="Arial" w:cs="Arial"/>
          <w:b/>
          <w:bCs/>
          <w:color w:val="000000" w:themeColor="text1"/>
          <w:szCs w:val="22"/>
        </w:rPr>
        <w:t xml:space="preserve"> </w:t>
      </w:r>
      <w:r w:rsidRPr="5C47A13C">
        <w:rPr>
          <w:rFonts w:ascii="Arial" w:eastAsia="Arial" w:hAnsi="Arial" w:cs="Arial"/>
          <w:color w:val="FF0000"/>
          <w:szCs w:val="22"/>
        </w:rPr>
        <w:t xml:space="preserve">Mr. Stéphane </w:t>
      </w:r>
      <w:proofErr w:type="spellStart"/>
      <w:r w:rsidRPr="5C47A13C">
        <w:rPr>
          <w:rFonts w:ascii="Arial" w:eastAsia="Arial" w:hAnsi="Arial" w:cs="Arial"/>
          <w:color w:val="FF0000"/>
          <w:szCs w:val="22"/>
        </w:rPr>
        <w:t>Bauduin</w:t>
      </w:r>
      <w:proofErr w:type="spellEnd"/>
    </w:p>
    <w:p w14:paraId="0A790A36" w14:textId="77777777" w:rsidR="001119F8" w:rsidRDefault="001119F8" w:rsidP="001119F8">
      <w:pPr>
        <w:spacing w:line="257" w:lineRule="auto"/>
      </w:pPr>
      <w:r w:rsidRPr="5C47A13C">
        <w:rPr>
          <w:rFonts w:ascii="Calibri" w:eastAsia="Calibri" w:hAnsi="Calibri" w:cs="Calibri"/>
          <w:color w:val="000000" w:themeColor="text1"/>
          <w:szCs w:val="22"/>
        </w:rPr>
        <w:t xml:space="preserve">  </w:t>
      </w:r>
    </w:p>
    <w:p w14:paraId="60896A18" w14:textId="77777777" w:rsidR="001119F8" w:rsidRDefault="001119F8" w:rsidP="001119F8">
      <w:pPr>
        <w:spacing w:line="257" w:lineRule="auto"/>
      </w:pPr>
      <w:r w:rsidRPr="5C47A13C">
        <w:rPr>
          <w:rFonts w:ascii="Arial" w:eastAsia="Arial" w:hAnsi="Arial" w:cs="Arial"/>
          <w:b/>
          <w:bCs/>
          <w:color w:val="0000FF"/>
          <w:szCs w:val="22"/>
        </w:rPr>
        <w:t>Discussion:</w:t>
      </w:r>
      <w:r w:rsidRPr="5C47A13C">
        <w:rPr>
          <w:rFonts w:ascii="Arial" w:eastAsia="Arial" w:hAnsi="Arial" w:cs="Arial"/>
          <w:color w:val="0000FF"/>
          <w:szCs w:val="22"/>
        </w:rPr>
        <w:t xml:space="preserve">  </w:t>
      </w:r>
    </w:p>
    <w:p w14:paraId="12B80891"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w:t>
      </w:r>
      <w:proofErr w:type="gramStart"/>
      <w:r w:rsidRPr="5C47A13C">
        <w:rPr>
          <w:rFonts w:ascii="Arial" w:eastAsia="Arial" w:hAnsi="Arial" w:cs="Arial"/>
          <w:color w:val="000000" w:themeColor="text1"/>
          <w:szCs w:val="22"/>
        </w:rPr>
        <w:t>the</w:t>
      </w:r>
      <w:proofErr w:type="gramEnd"/>
      <w:r w:rsidRPr="5C47A13C">
        <w:rPr>
          <w:rFonts w:ascii="Arial" w:eastAsia="Arial" w:hAnsi="Arial" w:cs="Arial"/>
          <w:color w:val="000000" w:themeColor="text1"/>
          <w:szCs w:val="22"/>
        </w:rPr>
        <w:t xml:space="preserve"> Faraday box is mentioned also on JBM documents, usually we do not say that</w:t>
      </w:r>
      <w:r>
        <w:rPr>
          <w:rFonts w:ascii="Arial" w:eastAsia="Arial" w:hAnsi="Arial" w:cs="Arial"/>
          <w:color w:val="000000" w:themeColor="text1"/>
          <w:szCs w:val="22"/>
        </w:rPr>
        <w:t xml:space="preserve"> explicitly</w:t>
      </w:r>
      <w:r w:rsidRPr="5C47A13C">
        <w:rPr>
          <w:rFonts w:ascii="Arial" w:eastAsia="Arial" w:hAnsi="Arial" w:cs="Arial"/>
          <w:color w:val="000000" w:themeColor="text1"/>
          <w:szCs w:val="22"/>
        </w:rPr>
        <w:t xml:space="preserve">, </w:t>
      </w:r>
      <w:r>
        <w:rPr>
          <w:rFonts w:ascii="Arial" w:eastAsia="Arial" w:hAnsi="Arial" w:cs="Arial"/>
          <w:color w:val="000000" w:themeColor="text1"/>
          <w:szCs w:val="22"/>
        </w:rPr>
        <w:t xml:space="preserve">is it just for having an optimum setup regarding </w:t>
      </w:r>
      <w:r w:rsidRPr="5C47A13C">
        <w:rPr>
          <w:rFonts w:ascii="Arial" w:eastAsia="Arial" w:hAnsi="Arial" w:cs="Arial"/>
          <w:color w:val="000000" w:themeColor="text1"/>
          <w:szCs w:val="22"/>
        </w:rPr>
        <w:t>RF/HF condition</w:t>
      </w:r>
      <w:r>
        <w:rPr>
          <w:rFonts w:ascii="Arial" w:eastAsia="Arial" w:hAnsi="Arial" w:cs="Arial"/>
          <w:color w:val="000000" w:themeColor="text1"/>
          <w:szCs w:val="22"/>
        </w:rPr>
        <w:t>s?</w:t>
      </w:r>
    </w:p>
    <w:p w14:paraId="392D6117"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Stéphane B: this is to ensure there is no packet loss and </w:t>
      </w:r>
      <w:proofErr w:type="gramStart"/>
      <w:r w:rsidRPr="5C47A13C">
        <w:rPr>
          <w:rFonts w:ascii="Arial" w:eastAsia="Arial" w:hAnsi="Arial" w:cs="Arial"/>
          <w:color w:val="000000" w:themeColor="text1"/>
          <w:szCs w:val="22"/>
        </w:rPr>
        <w:t>also</w:t>
      </w:r>
      <w:proofErr w:type="gramEnd"/>
      <w:r w:rsidRPr="5C47A13C">
        <w:rPr>
          <w:rFonts w:ascii="Arial" w:eastAsia="Arial" w:hAnsi="Arial" w:cs="Arial"/>
          <w:color w:val="000000" w:themeColor="text1"/>
          <w:szCs w:val="22"/>
        </w:rPr>
        <w:t xml:space="preserve"> we do not want to be attached to the production network due to MCC confusion. We do not want to trigger rate adaptation due to radio conditions. Once I did a mistake, and the DUT reduced its bit rate.</w:t>
      </w:r>
    </w:p>
    <w:p w14:paraId="1CF294F6"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Jan: in 26.131 and 26.132 this </w:t>
      </w:r>
      <w:r>
        <w:rPr>
          <w:rFonts w:ascii="Arial" w:eastAsia="Arial" w:hAnsi="Arial" w:cs="Arial"/>
          <w:color w:val="000000" w:themeColor="text1"/>
          <w:szCs w:val="22"/>
        </w:rPr>
        <w:t xml:space="preserve">would apply as well but </w:t>
      </w:r>
      <w:r w:rsidRPr="5C47A13C">
        <w:rPr>
          <w:rFonts w:ascii="Arial" w:eastAsia="Arial" w:hAnsi="Arial" w:cs="Arial"/>
          <w:color w:val="000000" w:themeColor="text1"/>
          <w:szCs w:val="22"/>
        </w:rPr>
        <w:t>is not mentioned</w:t>
      </w:r>
      <w:r>
        <w:rPr>
          <w:rFonts w:ascii="Arial" w:eastAsia="Arial" w:hAnsi="Arial" w:cs="Arial"/>
          <w:color w:val="000000" w:themeColor="text1"/>
          <w:szCs w:val="22"/>
        </w:rPr>
        <w:t xml:space="preserve"> explicitly</w:t>
      </w:r>
      <w:r w:rsidRPr="5C47A13C">
        <w:rPr>
          <w:rFonts w:ascii="Arial" w:eastAsia="Arial" w:hAnsi="Arial" w:cs="Arial"/>
          <w:color w:val="000000" w:themeColor="text1"/>
          <w:szCs w:val="22"/>
        </w:rPr>
        <w:t xml:space="preserve">. On this box, you have a loudspeaker inside to have active media in send </w:t>
      </w:r>
      <w:proofErr w:type="gramStart"/>
      <w:r w:rsidRPr="5C47A13C">
        <w:rPr>
          <w:rFonts w:ascii="Arial" w:eastAsia="Arial" w:hAnsi="Arial" w:cs="Arial"/>
          <w:color w:val="000000" w:themeColor="text1"/>
          <w:szCs w:val="22"/>
        </w:rPr>
        <w:t>side?</w:t>
      </w:r>
      <w:proofErr w:type="gramEnd"/>
    </w:p>
    <w:p w14:paraId="21496089"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rPr>
        <w:t xml:space="preserve">Stéphane B: this Is to ensure that we </w:t>
      </w:r>
      <w:proofErr w:type="spellStart"/>
      <w:r w:rsidRPr="5C47A13C">
        <w:rPr>
          <w:rFonts w:ascii="Arial" w:eastAsia="Arial" w:hAnsi="Arial" w:cs="Arial"/>
          <w:color w:val="000000" w:themeColor="text1"/>
          <w:szCs w:val="22"/>
        </w:rPr>
        <w:t>wil</w:t>
      </w:r>
      <w:proofErr w:type="spellEnd"/>
      <w:r w:rsidRPr="5C47A13C">
        <w:rPr>
          <w:rFonts w:ascii="Arial" w:eastAsia="Arial" w:hAnsi="Arial" w:cs="Arial"/>
          <w:color w:val="000000" w:themeColor="text1"/>
          <w:szCs w:val="22"/>
        </w:rPr>
        <w:t xml:space="preserve"> not send only silence frames</w:t>
      </w:r>
    </w:p>
    <w:p w14:paraId="17091FF8"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rPr>
      </w:pPr>
      <w:r w:rsidRPr="5C47A13C">
        <w:rPr>
          <w:rFonts w:ascii="Arial" w:eastAsia="Arial" w:hAnsi="Arial" w:cs="Arial"/>
          <w:color w:val="000000" w:themeColor="text1"/>
          <w:szCs w:val="22"/>
          <w:lang w:val="en-US"/>
        </w:rPr>
        <w:t xml:space="preserve">Jan: </w:t>
      </w:r>
      <w:r w:rsidRPr="5C47A13C">
        <w:rPr>
          <w:rFonts w:ascii="Arial" w:eastAsia="Arial" w:hAnsi="Arial" w:cs="Arial"/>
          <w:color w:val="000000" w:themeColor="text1"/>
          <w:szCs w:val="22"/>
        </w:rPr>
        <w:t>this is realized with a loudspeaker, but we can have a headset input</w:t>
      </w:r>
    </w:p>
    <w:p w14:paraId="541C2969"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yes</w:t>
      </w:r>
    </w:p>
    <w:p w14:paraId="576D8373"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Jan: the whole setup is realized with a PCAP player, the call is done with the RTP stream?</w:t>
      </w:r>
    </w:p>
    <w:p w14:paraId="1F58B89B"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the system simulator has a virtual terminal, there could be no relationship between SIP and RTP, one could negotiate AMR-WB and send an EVS stream. We need to make sure that the RTP stream is aligned with SDP.</w:t>
      </w:r>
    </w:p>
    <w:p w14:paraId="29AEE661"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Jan: the RTP stream is switched in-call to the pre-recorded stream? The RTP stream is modified at certain point?</w:t>
      </w:r>
    </w:p>
    <w:p w14:paraId="35C8E970"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we use the lookback mode on the simulator</w:t>
      </w:r>
    </w:p>
    <w:p w14:paraId="77B02B20"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Jan: is there some call dependency for the two figures or is it two times the same?</w:t>
      </w:r>
    </w:p>
    <w:p w14:paraId="3C7368BB"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 xml:space="preserve">Stéphane B: 2 successive phasis (phase 1  = preliminary for sequence preparation, </w:t>
      </w:r>
      <w:proofErr w:type="gramStart"/>
      <w:r w:rsidRPr="5C47A13C">
        <w:rPr>
          <w:rFonts w:ascii="Arial" w:eastAsia="Arial" w:hAnsi="Arial" w:cs="Arial"/>
          <w:color w:val="000000" w:themeColor="text1"/>
          <w:szCs w:val="22"/>
          <w:lang w:val="en-US"/>
        </w:rPr>
        <w:t>actually virtual</w:t>
      </w:r>
      <w:proofErr w:type="gramEnd"/>
      <w:r w:rsidRPr="5C47A13C">
        <w:rPr>
          <w:rFonts w:ascii="Arial" w:eastAsia="Arial" w:hAnsi="Arial" w:cs="Arial"/>
          <w:color w:val="000000" w:themeColor="text1"/>
          <w:szCs w:val="22"/>
          <w:lang w:val="en-US"/>
        </w:rPr>
        <w:t xml:space="preserve"> simulator in RTP loopback mode, phase 2 = DUT actual SDP and RTP testing). In both phases, RTP shall be aligned with SDP (to avoid checking on simulator). Depending on the test case, SDP offer in phase 2 may be different from phase 1.</w:t>
      </w:r>
    </w:p>
    <w:p w14:paraId="32859C62"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Jan: I am wondering on to how ensure that the DUT has the same packet history</w:t>
      </w:r>
    </w:p>
    <w:p w14:paraId="4ACD3C42"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Fabrice: figure 1 is done once for all cases in figure 2? You mention the post-analysis, who will provide the tools?</w:t>
      </w:r>
    </w:p>
    <w:p w14:paraId="3E8D95F4"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 xml:space="preserve">Stéphane B: the modification of PCAP is done by Python scripts, there is no issue to share this, post-analysis is currently done manually for example to check if CMR is received, we will need to automate this. If we test several offers, we need to be efficient. Concerning incoming CMR testing, a (configurable) [X] </w:t>
      </w:r>
      <w:proofErr w:type="spellStart"/>
      <w:r w:rsidRPr="5C47A13C">
        <w:rPr>
          <w:rFonts w:ascii="Arial" w:eastAsia="Arial" w:hAnsi="Arial" w:cs="Arial"/>
          <w:color w:val="000000" w:themeColor="text1"/>
          <w:szCs w:val="22"/>
          <w:lang w:val="en-US"/>
        </w:rPr>
        <w:t>ms</w:t>
      </w:r>
      <w:proofErr w:type="spellEnd"/>
      <w:r w:rsidRPr="5C47A13C">
        <w:rPr>
          <w:rFonts w:ascii="Arial" w:eastAsia="Arial" w:hAnsi="Arial" w:cs="Arial"/>
          <w:color w:val="000000" w:themeColor="text1"/>
          <w:szCs w:val="22"/>
          <w:lang w:val="en-US"/>
        </w:rPr>
        <w:t xml:space="preserve"> delay shall be agreed for RTP header checking.</w:t>
      </w:r>
    </w:p>
    <w:p w14:paraId="58BE93A5"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Fabrice: who is going to do that? Is there enough time? the same tool will be used by different vendors?</w:t>
      </w:r>
    </w:p>
    <w:p w14:paraId="22331143"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this is a very good point, for SDP, we only need to check the SDP answer, for RTP it is more complex, we need to define a delay before checking that a CMR is executed</w:t>
      </w:r>
    </w:p>
    <w:p w14:paraId="1C29F588"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Fabrice: one can run tests manually, here the issue is with the analysis, if the testing is more manual, there is a potential to make mistakes. Everyone should use the same tools.</w:t>
      </w:r>
    </w:p>
    <w:p w14:paraId="10BD331B"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R: one may discuss whether tools should be attached to the specification TS 26.130</w:t>
      </w:r>
    </w:p>
    <w:p w14:paraId="455E5E56"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Stefan D: where is recording done? Wireshark is in the system simulator or DUT?</w:t>
      </w:r>
    </w:p>
    <w:p w14:paraId="5055E6AD"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lastRenderedPageBreak/>
        <w:t xml:space="preserve">Stéphane B: logs are taken from the system simulator, there could be internal logs from the </w:t>
      </w:r>
      <w:proofErr w:type="gramStart"/>
      <w:r w:rsidRPr="5C47A13C">
        <w:rPr>
          <w:rFonts w:ascii="Arial" w:eastAsia="Arial" w:hAnsi="Arial" w:cs="Arial"/>
          <w:color w:val="000000" w:themeColor="text1"/>
          <w:szCs w:val="22"/>
          <w:lang w:val="en-US"/>
        </w:rPr>
        <w:t>DUT</w:t>
      </w:r>
      <w:proofErr w:type="gramEnd"/>
      <w:r w:rsidRPr="5C47A13C">
        <w:rPr>
          <w:rFonts w:ascii="Arial" w:eastAsia="Arial" w:hAnsi="Arial" w:cs="Arial"/>
          <w:color w:val="000000" w:themeColor="text1"/>
          <w:szCs w:val="22"/>
          <w:lang w:val="en-US"/>
        </w:rPr>
        <w:t xml:space="preserve"> but this is more to exchange with OEMs and chipset vendors.</w:t>
      </w:r>
    </w:p>
    <w:p w14:paraId="0A7F6819"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 xml:space="preserve">Stefan D: the simulator can look at the packets? It is not </w:t>
      </w:r>
      <w:proofErr w:type="gramStart"/>
      <w:r w:rsidRPr="5C47A13C">
        <w:rPr>
          <w:rFonts w:ascii="Arial" w:eastAsia="Arial" w:hAnsi="Arial" w:cs="Arial"/>
          <w:color w:val="000000" w:themeColor="text1"/>
          <w:szCs w:val="22"/>
          <w:lang w:val="en-US"/>
        </w:rPr>
        <w:t>encrypted?</w:t>
      </w:r>
      <w:proofErr w:type="gramEnd"/>
    </w:p>
    <w:p w14:paraId="54C9341D"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there is no encryption.</w:t>
      </w:r>
    </w:p>
    <w:p w14:paraId="45E11CBE"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Stefan D: in some mode encryption is done, I am not sure we can always run without encryption</w:t>
      </w:r>
    </w:p>
    <w:p w14:paraId="6818878D"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concerning tools, we may have to use an external IMS in the simulator</w:t>
      </w:r>
    </w:p>
    <w:p w14:paraId="101526F5"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Stefan D: I have no CMW500 to check, can we run offline tests? for some tests we need in-call testing, for instance for CMR or SDP conformance?</w:t>
      </w:r>
    </w:p>
    <w:p w14:paraId="16844CB7"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Stéphane B: yes, for SDP or RTP CMR we need a call to check that the DUT accepts SDP or executes CMR</w:t>
      </w:r>
    </w:p>
    <w:p w14:paraId="6C7FB56F" w14:textId="77777777" w:rsidR="001119F8" w:rsidRDefault="001119F8" w:rsidP="005B68D9">
      <w:pPr>
        <w:pStyle w:val="Paragraphedeliste"/>
        <w:numPr>
          <w:ilvl w:val="0"/>
          <w:numId w:val="2"/>
        </w:numPr>
        <w:spacing w:line="257" w:lineRule="auto"/>
        <w:rPr>
          <w:rFonts w:ascii="Arial" w:eastAsia="Arial" w:hAnsi="Arial" w:cs="Arial"/>
          <w:color w:val="000000" w:themeColor="text1"/>
          <w:szCs w:val="22"/>
          <w:lang w:val="en-US"/>
        </w:rPr>
      </w:pPr>
      <w:r w:rsidRPr="5C47A13C">
        <w:rPr>
          <w:rFonts w:ascii="Arial" w:eastAsia="Arial" w:hAnsi="Arial" w:cs="Arial"/>
          <w:color w:val="000000" w:themeColor="text1"/>
          <w:szCs w:val="22"/>
          <w:lang w:val="en-US"/>
        </w:rPr>
        <w:t xml:space="preserve">Stéphane R: </w:t>
      </w:r>
      <w:proofErr w:type="gramStart"/>
      <w:r w:rsidRPr="5C47A13C">
        <w:rPr>
          <w:rFonts w:ascii="Arial" w:eastAsia="Arial" w:hAnsi="Arial" w:cs="Arial"/>
          <w:color w:val="000000" w:themeColor="text1"/>
          <w:szCs w:val="22"/>
          <w:lang w:val="en-US"/>
        </w:rPr>
        <w:t>have to</w:t>
      </w:r>
      <w:proofErr w:type="gramEnd"/>
      <w:r w:rsidRPr="5C47A13C">
        <w:rPr>
          <w:rFonts w:ascii="Arial" w:eastAsia="Arial" w:hAnsi="Arial" w:cs="Arial"/>
          <w:color w:val="000000" w:themeColor="text1"/>
          <w:szCs w:val="22"/>
          <w:lang w:val="en-US"/>
        </w:rPr>
        <w:t xml:space="preserve"> stop the discussion as the session is ending, the Tdoc was for discussion, we can note it</w:t>
      </w:r>
    </w:p>
    <w:p w14:paraId="7A6062ED" w14:textId="77777777" w:rsidR="001119F8" w:rsidRDefault="001119F8" w:rsidP="001119F8">
      <w:pPr>
        <w:spacing w:line="257" w:lineRule="auto"/>
      </w:pPr>
      <w:r w:rsidRPr="5C47A13C">
        <w:rPr>
          <w:rFonts w:ascii="Arial" w:eastAsia="Arial" w:hAnsi="Arial" w:cs="Arial"/>
          <w:b/>
          <w:bCs/>
          <w:color w:val="0000FF"/>
          <w:szCs w:val="22"/>
        </w:rPr>
        <w:t>Decision:</w:t>
      </w:r>
      <w:r w:rsidRPr="5C47A13C">
        <w:rPr>
          <w:rFonts w:ascii="Arial" w:eastAsia="Arial" w:hAnsi="Arial" w:cs="Arial"/>
          <w:color w:val="000000" w:themeColor="text1"/>
          <w:szCs w:val="22"/>
        </w:rPr>
        <w:t xml:space="preserve"> </w:t>
      </w:r>
      <w:r w:rsidRPr="5C47A13C">
        <w:rPr>
          <w:rFonts w:ascii="Arial" w:eastAsia="Arial" w:hAnsi="Arial" w:cs="Arial"/>
          <w:b/>
          <w:bCs/>
          <w:color w:val="0000FF"/>
          <w:szCs w:val="22"/>
        </w:rPr>
        <w:t xml:space="preserve">S4-221030 </w:t>
      </w:r>
      <w:r w:rsidRPr="5C47A13C">
        <w:rPr>
          <w:rFonts w:ascii="Arial" w:eastAsia="Arial" w:hAnsi="Arial" w:cs="Arial"/>
          <w:color w:val="FF0000"/>
          <w:szCs w:val="22"/>
        </w:rPr>
        <w:t>is noted.</w:t>
      </w:r>
    </w:p>
    <w:p w14:paraId="00BE6AD5" w14:textId="30445C09" w:rsidR="33D93049" w:rsidRDefault="33D93049" w:rsidP="33D93049">
      <w:pPr>
        <w:spacing w:line="257" w:lineRule="auto"/>
      </w:pPr>
      <w:r w:rsidRPr="33D93049">
        <w:rPr>
          <w:rFonts w:ascii="Arial" w:eastAsia="Arial" w:hAnsi="Arial" w:cs="Arial"/>
          <w:color w:val="000000" w:themeColor="text1"/>
          <w:szCs w:val="22"/>
        </w:rPr>
        <w:t xml:space="preserve"> </w:t>
      </w:r>
    </w:p>
    <w:p w14:paraId="262CBEC7" w14:textId="145206C9" w:rsidR="33D93049" w:rsidRDefault="33D93049" w:rsidP="33D93049">
      <w:pPr>
        <w:spacing w:line="257" w:lineRule="auto"/>
      </w:pPr>
      <w:r w:rsidRPr="33D93049">
        <w:rPr>
          <w:rFonts w:ascii="Arial" w:eastAsia="Arial" w:hAnsi="Arial" w:cs="Arial"/>
          <w:color w:val="000000" w:themeColor="text1"/>
          <w:szCs w:val="22"/>
        </w:rPr>
        <w:t xml:space="preserve"> </w:t>
      </w:r>
    </w:p>
    <w:p w14:paraId="2C0A1C93" w14:textId="2BD149CD" w:rsidR="33D93049" w:rsidRDefault="33D93049" w:rsidP="33D93049">
      <w:pPr>
        <w:spacing w:line="257" w:lineRule="auto"/>
      </w:pPr>
      <w:r w:rsidRPr="33D93049">
        <w:rPr>
          <w:rFonts w:ascii="Arial" w:eastAsia="Arial" w:hAnsi="Arial" w:cs="Arial"/>
          <w:b/>
          <w:bCs/>
          <w:color w:val="0000FF"/>
          <w:sz w:val="28"/>
        </w:rPr>
        <w:t>S4-221029</w:t>
      </w:r>
    </w:p>
    <w:p w14:paraId="4DF99981" w14:textId="13CEF054" w:rsidR="33D93049" w:rsidRDefault="33D93049" w:rsidP="33D93049">
      <w:pPr>
        <w:spacing w:line="257" w:lineRule="auto"/>
      </w:pPr>
      <w:r w:rsidRPr="33D93049">
        <w:rPr>
          <w:rFonts w:ascii="Arial" w:eastAsia="Arial" w:hAnsi="Arial" w:cs="Arial"/>
          <w:color w:val="0000FF"/>
          <w:sz w:val="28"/>
        </w:rPr>
        <w:t xml:space="preserve"> </w:t>
      </w:r>
    </w:p>
    <w:p w14:paraId="18187A32" w14:textId="53C19727" w:rsidR="33D93049" w:rsidRDefault="33D93049" w:rsidP="33D93049">
      <w:pPr>
        <w:spacing w:line="257" w:lineRule="auto"/>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 xml:space="preserve">Mr. Stéphane </w:t>
      </w:r>
      <w:proofErr w:type="spellStart"/>
      <w:r w:rsidRPr="33D93049">
        <w:rPr>
          <w:rFonts w:ascii="Arial" w:eastAsia="Arial" w:hAnsi="Arial" w:cs="Arial"/>
          <w:color w:val="FF0000"/>
          <w:szCs w:val="22"/>
        </w:rPr>
        <w:t>Bauduin</w:t>
      </w:r>
      <w:proofErr w:type="spellEnd"/>
    </w:p>
    <w:p w14:paraId="20D62DF2" w14:textId="2E8D7D20" w:rsidR="33D93049" w:rsidRDefault="33D93049" w:rsidP="33D93049">
      <w:pPr>
        <w:spacing w:line="257" w:lineRule="auto"/>
      </w:pPr>
      <w:r w:rsidRPr="33D93049">
        <w:rPr>
          <w:rFonts w:ascii="Calibri" w:eastAsia="Calibri" w:hAnsi="Calibri" w:cs="Calibri"/>
          <w:color w:val="000000" w:themeColor="text1"/>
          <w:szCs w:val="22"/>
        </w:rPr>
        <w:t xml:space="preserve"> </w:t>
      </w:r>
    </w:p>
    <w:p w14:paraId="4F51765A" w14:textId="3D5872C8"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395400D1" w14:textId="1BF4D9BB"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Stefan D: on practical aspect, are PCAP files to be used? tools will be provided? There are requirements but how is testing done?</w:t>
      </w:r>
    </w:p>
    <w:p w14:paraId="4E38191B" w14:textId="5999E80B"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 xml:space="preserve">Stéphane B: we discussed the setup, there is a configuration file for SDP in the virtual device to allow testing of SDP, with offline parsing. For RTP, we need to stream an RTP file and for CMR we need to </w:t>
      </w:r>
      <w:proofErr w:type="spellStart"/>
      <w:r w:rsidRPr="33D93049">
        <w:rPr>
          <w:rFonts w:ascii="Arial" w:eastAsia="Arial" w:hAnsi="Arial" w:cs="Arial"/>
          <w:color w:val="000000" w:themeColor="text1"/>
          <w:szCs w:val="22"/>
        </w:rPr>
        <w:t>analyze</w:t>
      </w:r>
      <w:proofErr w:type="spellEnd"/>
      <w:r w:rsidRPr="33D93049">
        <w:rPr>
          <w:rFonts w:ascii="Arial" w:eastAsia="Arial" w:hAnsi="Arial" w:cs="Arial"/>
          <w:color w:val="000000" w:themeColor="text1"/>
          <w:szCs w:val="22"/>
        </w:rPr>
        <w:t xml:space="preserve"> depending on timing</w:t>
      </w:r>
    </w:p>
    <w:p w14:paraId="41A44592" w14:textId="1D6AA287"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Stefan D: all based on CMW500, could be tested offline? Or only with real-time simulation?</w:t>
      </w:r>
    </w:p>
    <w:p w14:paraId="1C3FFCFC" w14:textId="0AEAE8F3"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 xml:space="preserve">Stéphane B: SDP can be clearly </w:t>
      </w:r>
      <w:proofErr w:type="gramStart"/>
      <w:r w:rsidRPr="33D93049">
        <w:rPr>
          <w:rFonts w:ascii="Arial" w:eastAsia="Arial" w:hAnsi="Arial" w:cs="Arial"/>
          <w:color w:val="000000" w:themeColor="text1"/>
          <w:szCs w:val="22"/>
        </w:rPr>
        <w:t>online,</w:t>
      </w:r>
      <w:proofErr w:type="gramEnd"/>
      <w:r w:rsidRPr="33D93049">
        <w:rPr>
          <w:rFonts w:ascii="Arial" w:eastAsia="Arial" w:hAnsi="Arial" w:cs="Arial"/>
          <w:color w:val="000000" w:themeColor="text1"/>
          <w:szCs w:val="22"/>
        </w:rPr>
        <w:t xml:space="preserve"> we need to check the DUT answer to see if the SDP answer is as expected. RTP validation would probably require offline post-processing.</w:t>
      </w:r>
    </w:p>
    <w:p w14:paraId="347C398B" w14:textId="787735FD"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R: the assumption is here to place calls to see the real behaviour of DUTs as I 26.131 and 26.132</w:t>
      </w:r>
    </w:p>
    <w:p w14:paraId="50C8539C" w14:textId="66EE9CB6"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Stefan D: in 26.131 and 26.132 it is for acoustic measurement, here it is functional</w:t>
      </w:r>
    </w:p>
    <w:p w14:paraId="385E4DBB" w14:textId="3883E41C"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B: yes, exactly, it’s functional testing</w:t>
      </w:r>
    </w:p>
    <w:p w14:paraId="143922CC" w14:textId="07E76477" w:rsidR="33D93049" w:rsidRDefault="33D93049" w:rsidP="005B68D9">
      <w:pPr>
        <w:pStyle w:val="Paragraphedeliste"/>
        <w:numPr>
          <w:ilvl w:val="0"/>
          <w:numId w:val="1"/>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Jan: in clause 6.2.3.1, there is a requirement on bitrate after x </w:t>
      </w:r>
      <w:proofErr w:type="spellStart"/>
      <w:r w:rsidRPr="33D93049">
        <w:rPr>
          <w:rFonts w:ascii="Arial" w:eastAsia="Arial" w:hAnsi="Arial" w:cs="Arial"/>
          <w:color w:val="000000" w:themeColor="text1"/>
          <w:szCs w:val="22"/>
          <w:lang w:val="en-US"/>
        </w:rPr>
        <w:t>ms</w:t>
      </w:r>
      <w:proofErr w:type="spellEnd"/>
      <w:r w:rsidRPr="33D93049">
        <w:rPr>
          <w:rFonts w:ascii="Arial" w:eastAsia="Arial" w:hAnsi="Arial" w:cs="Arial"/>
          <w:color w:val="000000" w:themeColor="text1"/>
          <w:szCs w:val="22"/>
          <w:lang w:val="en-US"/>
        </w:rPr>
        <w:t>, should it be expressed in number of packets? Did you check if there are requirements in 3GPP on DUTs to respond to CMRs after x packets?</w:t>
      </w:r>
    </w:p>
    <w:p w14:paraId="3607527C" w14:textId="3D8F5635" w:rsidR="33D93049" w:rsidRDefault="33D93049" w:rsidP="005B68D9">
      <w:pPr>
        <w:pStyle w:val="Paragraphedeliste"/>
        <w:numPr>
          <w:ilvl w:val="0"/>
          <w:numId w:val="1"/>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Stéphane B: right, the requirement on CMR could be expressed in terms of packets. I think the timing to answer to CMR is not specified in standards. I will double check.</w:t>
      </w:r>
    </w:p>
    <w:p w14:paraId="1622A8BC" w14:textId="0FFF24D1" w:rsidR="33D93049" w:rsidRDefault="33D93049" w:rsidP="005B68D9">
      <w:pPr>
        <w:pStyle w:val="Paragraphedeliste"/>
        <w:numPr>
          <w:ilvl w:val="0"/>
          <w:numId w:val="1"/>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Stéphane R: the definition of CMR requirements in </w:t>
      </w:r>
      <w:proofErr w:type="spellStart"/>
      <w:r w:rsidRPr="33D93049">
        <w:rPr>
          <w:rFonts w:ascii="Arial" w:eastAsia="Arial" w:hAnsi="Arial" w:cs="Arial"/>
          <w:color w:val="000000" w:themeColor="text1"/>
          <w:szCs w:val="22"/>
          <w:lang w:val="en-US"/>
        </w:rPr>
        <w:t>ms</w:t>
      </w:r>
      <w:proofErr w:type="spellEnd"/>
      <w:r w:rsidRPr="33D93049">
        <w:rPr>
          <w:rFonts w:ascii="Arial" w:eastAsia="Arial" w:hAnsi="Arial" w:cs="Arial"/>
          <w:color w:val="000000" w:themeColor="text1"/>
          <w:szCs w:val="22"/>
          <w:lang w:val="en-US"/>
        </w:rPr>
        <w:t xml:space="preserve"> might be justified because there is a round-trip and when a UE sends CMR, the execution is on the other link with some delay. Any view on the status to give to this Tdoc?</w:t>
      </w:r>
    </w:p>
    <w:p w14:paraId="3C3F7461" w14:textId="7D860A11" w:rsidR="33D93049" w:rsidRDefault="33D93049" w:rsidP="005B68D9">
      <w:pPr>
        <w:pStyle w:val="Paragraphedeliste"/>
        <w:numPr>
          <w:ilvl w:val="0"/>
          <w:numId w:val="1"/>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lastRenderedPageBreak/>
        <w:t xml:space="preserve">Fabrice: 2 aspects, maturity of tool and test time. It is a good starting </w:t>
      </w:r>
      <w:proofErr w:type="gramStart"/>
      <w:r w:rsidRPr="33D93049">
        <w:rPr>
          <w:rFonts w:ascii="Arial" w:eastAsia="Arial" w:hAnsi="Arial" w:cs="Arial"/>
          <w:color w:val="000000" w:themeColor="text1"/>
          <w:szCs w:val="22"/>
          <w:lang w:val="en-US"/>
        </w:rPr>
        <w:t>point,</w:t>
      </w:r>
      <w:proofErr w:type="gramEnd"/>
      <w:r w:rsidRPr="33D93049">
        <w:rPr>
          <w:rFonts w:ascii="Arial" w:eastAsia="Arial" w:hAnsi="Arial" w:cs="Arial"/>
          <w:color w:val="000000" w:themeColor="text1"/>
          <w:szCs w:val="22"/>
          <w:lang w:val="en-US"/>
        </w:rPr>
        <w:t xml:space="preserve"> we could put the proposal in the spec in brackets or note it but keep the proposal. We need to know how this is executed.</w:t>
      </w:r>
    </w:p>
    <w:p w14:paraId="6F692BB2" w14:textId="11E7046E" w:rsidR="33D93049" w:rsidRDefault="33D93049" w:rsidP="005B68D9">
      <w:pPr>
        <w:pStyle w:val="Paragraphedeliste"/>
        <w:numPr>
          <w:ilvl w:val="0"/>
          <w:numId w:val="1"/>
        </w:numPr>
        <w:spacing w:line="257" w:lineRule="auto"/>
        <w:rPr>
          <w:rFonts w:ascii="Arial" w:eastAsia="Arial" w:hAnsi="Arial" w:cs="Arial"/>
          <w:color w:val="000000" w:themeColor="text1"/>
          <w:szCs w:val="22"/>
          <w:lang w:val="en-US"/>
        </w:rPr>
      </w:pPr>
      <w:r w:rsidRPr="33D93049">
        <w:rPr>
          <w:rFonts w:ascii="Arial" w:eastAsia="Arial" w:hAnsi="Arial" w:cs="Arial"/>
          <w:color w:val="000000" w:themeColor="text1"/>
          <w:szCs w:val="22"/>
          <w:lang w:val="en-US"/>
        </w:rPr>
        <w:t xml:space="preserve">Stéphane R: based on this discussion, it seems we can agree on inserting the proposal in brackets in draft TS 26.130. </w:t>
      </w:r>
      <w:r w:rsidRPr="33D93049">
        <w:rPr>
          <w:rFonts w:ascii="Arial" w:eastAsia="Arial" w:hAnsi="Arial" w:cs="Arial"/>
          <w:b/>
          <w:bCs/>
          <w:color w:val="000000" w:themeColor="text1"/>
          <w:szCs w:val="22"/>
          <w:lang w:val="en-US"/>
        </w:rPr>
        <w:t>Any objection? None</w:t>
      </w:r>
      <w:r w:rsidRPr="33D93049">
        <w:rPr>
          <w:rFonts w:ascii="Arial" w:eastAsia="Arial" w:hAnsi="Arial" w:cs="Arial"/>
          <w:color w:val="000000" w:themeColor="text1"/>
          <w:szCs w:val="22"/>
          <w:lang w:val="en-US"/>
        </w:rPr>
        <w:t xml:space="preserve">. We can allocate a new Tdoc number, S4-221189, we will have no time to review it so it will be transferred to closing Plenary, but this just an editorial implementation (inserting same text with brackets). </w:t>
      </w:r>
    </w:p>
    <w:p w14:paraId="3B923176" w14:textId="179E7130"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S4-221029 </w:t>
      </w:r>
      <w:r w:rsidRPr="33D93049">
        <w:rPr>
          <w:rFonts w:ascii="Arial" w:eastAsia="Arial" w:hAnsi="Arial" w:cs="Arial"/>
          <w:color w:val="FF0000"/>
          <w:szCs w:val="22"/>
        </w:rPr>
        <w:t xml:space="preserve">is revised to </w:t>
      </w:r>
      <w:r w:rsidRPr="33D93049">
        <w:rPr>
          <w:rFonts w:ascii="Arial" w:eastAsia="Arial" w:hAnsi="Arial" w:cs="Arial"/>
          <w:b/>
          <w:bCs/>
          <w:color w:val="0000FF"/>
          <w:szCs w:val="22"/>
        </w:rPr>
        <w:t>S4-221189 (TS 26.130, v0.1.0) which is left for direct presentation in plenary (revision of S4-221028, v0.0.1, with proposals from S4-221029 inserted in brackets)</w:t>
      </w:r>
    </w:p>
    <w:p w14:paraId="2F981953" w14:textId="25DBDCF4" w:rsidR="33D93049" w:rsidRDefault="33D93049" w:rsidP="33D93049">
      <w:pPr>
        <w:spacing w:line="257" w:lineRule="auto"/>
      </w:pPr>
      <w:r w:rsidRPr="33D93049">
        <w:rPr>
          <w:rFonts w:ascii="Arial" w:eastAsia="Arial" w:hAnsi="Arial" w:cs="Arial"/>
          <w:color w:val="000000" w:themeColor="text1"/>
          <w:szCs w:val="22"/>
        </w:rPr>
        <w:t xml:space="preserve"> </w:t>
      </w:r>
    </w:p>
    <w:p w14:paraId="1086F706" w14:textId="14859429" w:rsidR="33D93049" w:rsidRDefault="33D93049" w:rsidP="33D93049">
      <w:pPr>
        <w:spacing w:line="257" w:lineRule="auto"/>
      </w:pPr>
      <w:r w:rsidRPr="33D93049">
        <w:rPr>
          <w:rFonts w:ascii="Arial" w:eastAsia="Arial" w:hAnsi="Arial" w:cs="Arial"/>
          <w:color w:val="000000" w:themeColor="text1"/>
          <w:szCs w:val="22"/>
        </w:rPr>
        <w:t xml:space="preserve"> </w:t>
      </w:r>
    </w:p>
    <w:p w14:paraId="19014705" w14:textId="05FF7DB2" w:rsidR="33D93049" w:rsidRDefault="33D93049" w:rsidP="33D93049">
      <w:pPr>
        <w:spacing w:line="257" w:lineRule="auto"/>
      </w:pPr>
      <w:r w:rsidRPr="33D93049">
        <w:rPr>
          <w:rFonts w:ascii="Arial" w:eastAsia="Arial" w:hAnsi="Arial" w:cs="Arial"/>
          <w:b/>
          <w:bCs/>
          <w:color w:val="0000FF"/>
          <w:sz w:val="28"/>
        </w:rPr>
        <w:t>S4-221187</w:t>
      </w:r>
    </w:p>
    <w:p w14:paraId="6D95A6AA" w14:textId="117E2E70" w:rsidR="33D93049" w:rsidRDefault="33D93049" w:rsidP="33D93049">
      <w:pPr>
        <w:spacing w:line="257" w:lineRule="auto"/>
      </w:pPr>
      <w:r w:rsidRPr="33D93049">
        <w:rPr>
          <w:rFonts w:ascii="Arial" w:eastAsia="Arial" w:hAnsi="Arial" w:cs="Arial"/>
          <w:color w:val="0000FF"/>
          <w:sz w:val="28"/>
        </w:rPr>
        <w:t xml:space="preserve"> </w:t>
      </w:r>
    </w:p>
    <w:p w14:paraId="336128CB" w14:textId="67C52652" w:rsidR="33D93049" w:rsidRDefault="33D93049" w:rsidP="33D93049">
      <w:pPr>
        <w:spacing w:line="257" w:lineRule="auto"/>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Jan Reimes</w:t>
      </w:r>
    </w:p>
    <w:p w14:paraId="1F6B0FA7" w14:textId="3D93BC56" w:rsidR="33D93049" w:rsidRDefault="33D93049" w:rsidP="33D93049">
      <w:pPr>
        <w:spacing w:line="257" w:lineRule="auto"/>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See draft in </w:t>
      </w:r>
      <w:hyperlink r:id="rId8">
        <w:r w:rsidRPr="33D93049">
          <w:rPr>
            <w:rStyle w:val="Lienhypertexte"/>
            <w:rFonts w:ascii="Calibri" w:eastAsia="Calibri" w:hAnsi="Calibri" w:cs="Calibri"/>
            <w:szCs w:val="22"/>
            <w:lang w:val="en-US"/>
          </w:rPr>
          <w:t>https://www.3gpp.org/ftp/TSG_SA/WG4_CODEC/TSGS4_120-e/Inbox/Drafts/Audio/S4-221187%20Draft%20time%20plan%20for%20eUET%20v0.1.docx</w:t>
        </w:r>
      </w:hyperlink>
    </w:p>
    <w:p w14:paraId="3FEFA035" w14:textId="7ACF0ACA" w:rsidR="33D93049" w:rsidRDefault="33D93049" w:rsidP="33D93049">
      <w:pPr>
        <w:spacing w:line="257" w:lineRule="auto"/>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p>
    <w:p w14:paraId="52537F56" w14:textId="53C784A2"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can add S4-221189 for the current meeting summary</w:t>
      </w:r>
    </w:p>
    <w:p w14:paraId="5D7D36B8" w14:textId="5C2BC5D8"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R: On telco, can we agree on the proposal on Oct 17? Which host?</w:t>
      </w:r>
    </w:p>
    <w:p w14:paraId="5F40BCF6" w14:textId="34200C07"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HEAD acoustics can be host</w:t>
      </w:r>
    </w:p>
    <w:p w14:paraId="312C75A8" w14:textId="03292B43"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R: can we agree on the telco:</w:t>
      </w:r>
    </w:p>
    <w:p w14:paraId="1218CF3D" w14:textId="7D9496A8" w:rsidR="33D93049" w:rsidRDefault="33D93049" w:rsidP="33D93049">
      <w:pPr>
        <w:spacing w:line="257" w:lineRule="auto"/>
      </w:pPr>
      <w:r w:rsidRPr="33D93049">
        <w:rPr>
          <w:rFonts w:ascii="Calibri" w:eastAsia="Calibri" w:hAnsi="Calibri" w:cs="Calibri"/>
          <w:color w:val="000000" w:themeColor="text1"/>
          <w:szCs w:val="22"/>
          <w:lang w:val="en-US"/>
        </w:rPr>
        <w:t>Telco (October 17, 16:00-18:00 CEST; Submission deadline: October 14, 23:59 CEST; Host: HEAD acoustics GmbH)?</w:t>
      </w:r>
    </w:p>
    <w:p w14:paraId="2B6AA6DC" w14:textId="4D7322D9" w:rsidR="33D93049" w:rsidRDefault="33D93049" w:rsidP="33D93049">
      <w:pPr>
        <w:spacing w:line="257" w:lineRule="auto"/>
      </w:pPr>
      <w:r w:rsidRPr="33D93049">
        <w:rPr>
          <w:rFonts w:ascii="Calibri" w:eastAsia="Calibri" w:hAnsi="Calibri" w:cs="Calibri"/>
          <w:b/>
          <w:bCs/>
          <w:color w:val="000000" w:themeColor="text1"/>
          <w:szCs w:val="22"/>
          <w:lang w:val="en-US"/>
        </w:rPr>
        <w:t>Answer: yes</w:t>
      </w:r>
    </w:p>
    <w:p w14:paraId="13C75F29" w14:textId="3FCCDB3E" w:rsidR="33D93049" w:rsidRDefault="33D93049" w:rsidP="33D93049">
      <w:pPr>
        <w:spacing w:line="257" w:lineRule="auto"/>
      </w:pPr>
      <w:r w:rsidRPr="33D93049">
        <w:rPr>
          <w:rFonts w:ascii="Calibri" w:eastAsia="Calibri" w:hAnsi="Calibri" w:cs="Calibri"/>
          <w:color w:val="000000" w:themeColor="text1"/>
          <w:szCs w:val="22"/>
          <w:lang w:val="en-US"/>
        </w:rPr>
        <w:t>What about revision history? Needed?</w:t>
      </w:r>
    </w:p>
    <w:p w14:paraId="2E94D644" w14:textId="26FBE03C"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Jan: can be removed</w:t>
      </w:r>
    </w:p>
    <w:p w14:paraId="370A3E38" w14:textId="313844BA" w:rsidR="33D93049" w:rsidRDefault="33D93049" w:rsidP="005B68D9">
      <w:pPr>
        <w:pStyle w:val="Paragraphedeliste"/>
        <w:numPr>
          <w:ilvl w:val="0"/>
          <w:numId w:val="1"/>
        </w:numPr>
        <w:spacing w:line="257" w:lineRule="auto"/>
        <w:rPr>
          <w:rFonts w:ascii="Arial" w:eastAsia="Arial" w:hAnsi="Arial" w:cs="Arial"/>
          <w:color w:val="000000" w:themeColor="text1"/>
          <w:szCs w:val="22"/>
        </w:rPr>
      </w:pPr>
      <w:r w:rsidRPr="33D93049">
        <w:rPr>
          <w:rFonts w:ascii="Arial" w:eastAsia="Arial" w:hAnsi="Arial" w:cs="Arial"/>
          <w:color w:val="000000" w:themeColor="text1"/>
          <w:szCs w:val="22"/>
        </w:rPr>
        <w:t>Stéphane R: let’s remove, it simplifies the document</w:t>
      </w:r>
    </w:p>
    <w:p w14:paraId="51F531AE" w14:textId="14D743F3" w:rsidR="33D93049" w:rsidRDefault="33D93049" w:rsidP="33D93049">
      <w:pPr>
        <w:spacing w:line="257" w:lineRule="auto"/>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S4-221187 </w:t>
      </w:r>
      <w:r w:rsidRPr="33D93049">
        <w:rPr>
          <w:rFonts w:ascii="Arial" w:eastAsia="Arial" w:hAnsi="Arial" w:cs="Arial"/>
          <w:color w:val="FF0000"/>
          <w:szCs w:val="22"/>
        </w:rPr>
        <w:t xml:space="preserve">is agreed. </w:t>
      </w:r>
      <w:r w:rsidRPr="33D93049">
        <w:rPr>
          <w:rFonts w:ascii="Arial" w:eastAsia="Arial" w:hAnsi="Arial" w:cs="Arial"/>
          <w:b/>
          <w:bCs/>
          <w:color w:val="0000FF"/>
          <w:szCs w:val="22"/>
        </w:rPr>
        <w:t xml:space="preserve">A new telco is </w:t>
      </w:r>
      <w:r w:rsidRPr="33D93049">
        <w:rPr>
          <w:rFonts w:ascii="Arial" w:eastAsia="Arial" w:hAnsi="Arial" w:cs="Arial"/>
          <w:color w:val="FF0000"/>
          <w:szCs w:val="22"/>
        </w:rPr>
        <w:t xml:space="preserve">agreed: </w:t>
      </w:r>
      <w:r w:rsidRPr="33D93049">
        <w:rPr>
          <w:rFonts w:ascii="Arial" w:eastAsia="Arial" w:hAnsi="Arial" w:cs="Arial"/>
          <w:b/>
          <w:bCs/>
          <w:color w:val="0000FF"/>
          <w:szCs w:val="22"/>
        </w:rPr>
        <w:t>Telco (October 17, 16:00-18:00 CEST; Submission deadline: October 14, 23:59 CEST; Host: HEAD acoustics GmbH)</w:t>
      </w:r>
    </w:p>
    <w:p w14:paraId="777AAC4A" w14:textId="7F3F21E7" w:rsidR="33D93049" w:rsidRDefault="33D93049" w:rsidP="33D93049">
      <w:pPr>
        <w:spacing w:line="257" w:lineRule="auto"/>
        <w:rPr>
          <w:rFonts w:ascii="Arial" w:eastAsia="Arial" w:hAnsi="Arial" w:cs="Arial"/>
          <w:color w:val="FF0000"/>
          <w:szCs w:val="22"/>
        </w:rPr>
      </w:pPr>
    </w:p>
    <w:p w14:paraId="11F83F65" w14:textId="0026A1CD" w:rsidR="33D93049" w:rsidRDefault="33D93049" w:rsidP="33D93049">
      <w:pPr>
        <w:rPr>
          <w:rFonts w:ascii="Arial" w:eastAsia="Arial" w:hAnsi="Arial" w:cs="Arial"/>
          <w:color w:val="FF0000"/>
          <w:szCs w:val="22"/>
          <w:lang w:val="en-US"/>
        </w:rPr>
      </w:pPr>
      <w:r w:rsidRPr="33D93049">
        <w:rPr>
          <w:rFonts w:ascii="Arial" w:eastAsia="Arial" w:hAnsi="Arial" w:cs="Arial"/>
          <w:color w:val="FF0000"/>
          <w:szCs w:val="22"/>
          <w:lang w:val="en-US"/>
        </w:rPr>
        <w:t xml:space="preserve"> </w:t>
      </w:r>
      <w:r>
        <w:br/>
      </w:r>
    </w:p>
    <w:p w14:paraId="66EC82BF" w14:textId="1C6CB5BC" w:rsidR="33D93049" w:rsidRDefault="33D93049" w:rsidP="33D93049">
      <w:pPr>
        <w:rPr>
          <w:rFonts w:ascii="Arial" w:eastAsia="Arial" w:hAnsi="Arial" w:cs="Arial"/>
          <w:color w:val="000000" w:themeColor="text1"/>
          <w:szCs w:val="22"/>
        </w:rPr>
      </w:pPr>
    </w:p>
    <w:p w14:paraId="0B1A818C" w14:textId="1CC71A07" w:rsidR="33D93049" w:rsidRDefault="33D93049" w:rsidP="33D93049">
      <w:pPr>
        <w:rPr>
          <w:rFonts w:ascii="Arial" w:eastAsia="Arial" w:hAnsi="Arial" w:cs="Arial"/>
          <w:color w:val="000000" w:themeColor="text1"/>
          <w:szCs w:val="22"/>
        </w:rPr>
      </w:pPr>
    </w:p>
    <w:p w14:paraId="604A31B9" w14:textId="54528B65" w:rsidR="33D93049" w:rsidRDefault="33D93049" w:rsidP="33D93049">
      <w:pPr>
        <w:spacing w:line="257" w:lineRule="auto"/>
        <w:rPr>
          <w:rFonts w:ascii="Calibri" w:eastAsia="Calibri" w:hAnsi="Calibri" w:cs="Calibri"/>
          <w:color w:val="000000" w:themeColor="text1"/>
          <w:sz w:val="32"/>
          <w:szCs w:val="32"/>
        </w:rPr>
      </w:pPr>
      <w:r w:rsidRPr="33D93049">
        <w:rPr>
          <w:rFonts w:ascii="Arial" w:eastAsia="Arial" w:hAnsi="Arial" w:cs="Arial"/>
          <w:color w:val="000000" w:themeColor="text1"/>
          <w:sz w:val="32"/>
          <w:szCs w:val="32"/>
        </w:rPr>
        <w:t>8.</w:t>
      </w:r>
      <w:r w:rsidRPr="33D93049">
        <w:rPr>
          <w:rFonts w:ascii="Calibri" w:eastAsia="Calibri" w:hAnsi="Calibri" w:cs="Calibri"/>
          <w:color w:val="000000" w:themeColor="text1"/>
          <w:sz w:val="32"/>
          <w:szCs w:val="32"/>
        </w:rPr>
        <w:t xml:space="preserve"> FS_Audio_5GSTAR</w:t>
      </w:r>
    </w:p>
    <w:p w14:paraId="043C5048" w14:textId="4E8E6DD6"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lastRenderedPageBreak/>
        <w:t xml:space="preserve"> </w:t>
      </w:r>
    </w:p>
    <w:p w14:paraId="242305AF" w14:textId="5AD75160" w:rsidR="33D93049" w:rsidRDefault="33D93049" w:rsidP="33D93049">
      <w:pPr>
        <w:rPr>
          <w:rFonts w:ascii="Arial" w:eastAsia="Arial" w:hAnsi="Arial" w:cs="Arial"/>
          <w:color w:val="FF0000"/>
          <w:szCs w:val="22"/>
        </w:rPr>
      </w:pPr>
    </w:p>
    <w:p w14:paraId="124E5886" w14:textId="13A2449A"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S4-221035</w:t>
      </w:r>
      <w:r w:rsidRPr="33D93049">
        <w:rPr>
          <w:rFonts w:ascii="Arial" w:eastAsia="Arial" w:hAnsi="Arial" w:cs="Arial"/>
          <w:color w:val="0000FF"/>
          <w:sz w:val="28"/>
          <w:lang w:val="en-US"/>
        </w:rPr>
        <w:t xml:space="preserve"> </w:t>
      </w:r>
    </w:p>
    <w:p w14:paraId="26C61182" w14:textId="3C778E4D"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15F183BF" w14:textId="6DE1C4E5" w:rsidR="33D93049" w:rsidRDefault="33D93049" w:rsidP="33D93049">
      <w:pPr>
        <w:rPr>
          <w:rFonts w:ascii="Arial" w:eastAsia="Arial" w:hAnsi="Arial" w:cs="Arial"/>
          <w:color w:val="FF0000"/>
          <w:szCs w:val="22"/>
          <w:lang w:val="en-US"/>
        </w:rPr>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Stephane Ragot</w:t>
      </w:r>
    </w:p>
    <w:p w14:paraId="5369F11F" w14:textId="33293ECA"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5DD288AE" w14:textId="5B4D3394" w:rsidR="33D93049" w:rsidRDefault="33D93049" w:rsidP="33D93049">
      <w:pPr>
        <w:rPr>
          <w:rFonts w:ascii="Arial" w:eastAsia="Arial" w:hAnsi="Arial" w:cs="Arial"/>
          <w:color w:val="0000FF"/>
          <w:szCs w:val="22"/>
        </w:rPr>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r w:rsidRPr="33D93049">
        <w:rPr>
          <w:rFonts w:ascii="Arial" w:eastAsia="Arial" w:hAnsi="Arial" w:cs="Arial"/>
          <w:color w:val="0000FF"/>
          <w:szCs w:val="22"/>
          <w:lang w:val="en-US"/>
        </w:rPr>
        <w:t xml:space="preserve"> </w:t>
      </w:r>
    </w:p>
    <w:p w14:paraId="500793FA" w14:textId="4ECC8D39"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how do we collect the suggested changes?</w:t>
      </w:r>
    </w:p>
    <w:p w14:paraId="2F59FA36" w14:textId="225D04DE"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as rapporteur / editor – this contribution is editorial, if we focus on editorial parts at this meeting, someone provides new figures, we can go with editorial CR now</w:t>
      </w:r>
    </w:p>
    <w:p w14:paraId="0AEFC000" w14:textId="087A12CF"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probably more changes are needed for the figures, collecting changes in dCR is relevant</w:t>
      </w:r>
    </w:p>
    <w:p w14:paraId="4DA35AC2" w14:textId="0B61126F"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Stockhammer</w:t>
      </w:r>
      <w:proofErr w:type="spellEnd"/>
      <w:r w:rsidRPr="33D93049">
        <w:rPr>
          <w:rFonts w:ascii="Calibri" w:eastAsia="Calibri" w:hAnsi="Calibri" w:cs="Calibri"/>
          <w:color w:val="000000" w:themeColor="text1"/>
          <w:szCs w:val="22"/>
        </w:rPr>
        <w:t xml:space="preserve">: most figures can be edited by anyone (except for one); mics were deliberately not added </w:t>
      </w:r>
      <w:proofErr w:type="spellStart"/>
      <w:r w:rsidRPr="33D93049">
        <w:rPr>
          <w:rFonts w:ascii="Calibri" w:eastAsia="Calibri" w:hAnsi="Calibri" w:cs="Calibri"/>
          <w:color w:val="000000" w:themeColor="text1"/>
          <w:szCs w:val="22"/>
        </w:rPr>
        <w:t>bc</w:t>
      </w:r>
      <w:proofErr w:type="spellEnd"/>
      <w:r w:rsidRPr="33D93049">
        <w:rPr>
          <w:rFonts w:ascii="Calibri" w:eastAsia="Calibri" w:hAnsi="Calibri" w:cs="Calibri"/>
          <w:color w:val="000000" w:themeColor="text1"/>
          <w:szCs w:val="22"/>
        </w:rPr>
        <w:t xml:space="preserve"> the runtime uses the indicated sensors to provide the AR output, so we </w:t>
      </w:r>
      <w:proofErr w:type="gramStart"/>
      <w:r w:rsidRPr="33D93049">
        <w:rPr>
          <w:rFonts w:ascii="Calibri" w:eastAsia="Calibri" w:hAnsi="Calibri" w:cs="Calibri"/>
          <w:color w:val="000000" w:themeColor="text1"/>
          <w:szCs w:val="22"/>
        </w:rPr>
        <w:t>have to</w:t>
      </w:r>
      <w:proofErr w:type="gramEnd"/>
      <w:r w:rsidRPr="33D93049">
        <w:rPr>
          <w:rFonts w:ascii="Calibri" w:eastAsia="Calibri" w:hAnsi="Calibri" w:cs="Calibri"/>
          <w:color w:val="000000" w:themeColor="text1"/>
          <w:szCs w:val="22"/>
        </w:rPr>
        <w:t xml:space="preserve"> understand what the runtime would do with mic signal to produce AR output</w:t>
      </w:r>
    </w:p>
    <w:p w14:paraId="4B100E3E" w14:textId="6253038E"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runtime may do more than capturing, something is missing</w:t>
      </w:r>
    </w:p>
    <w:p w14:paraId="7EF406C9" w14:textId="6B0CEDD4"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Stockhammer</w:t>
      </w:r>
      <w:proofErr w:type="spellEnd"/>
      <w:r w:rsidRPr="33D93049">
        <w:rPr>
          <w:rFonts w:ascii="Calibri" w:eastAsia="Calibri" w:hAnsi="Calibri" w:cs="Calibri"/>
          <w:color w:val="000000" w:themeColor="text1"/>
          <w:szCs w:val="22"/>
        </w:rPr>
        <w:t>: inconsistency may be speakers are included for processing for rendering, what does the mic contribute to AR processing</w:t>
      </w:r>
    </w:p>
    <w:p w14:paraId="2D9FB5E4" w14:textId="2F674CA6"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M-Luc </w:t>
      </w:r>
      <w:proofErr w:type="spellStart"/>
      <w:r w:rsidRPr="33D93049">
        <w:rPr>
          <w:rFonts w:ascii="Calibri" w:eastAsia="Calibri" w:hAnsi="Calibri" w:cs="Calibri"/>
          <w:color w:val="000000" w:themeColor="text1"/>
          <w:szCs w:val="22"/>
        </w:rPr>
        <w:t>Champel</w:t>
      </w:r>
      <w:proofErr w:type="spellEnd"/>
      <w:r w:rsidRPr="33D93049">
        <w:rPr>
          <w:rFonts w:ascii="Calibri" w:eastAsia="Calibri" w:hAnsi="Calibri" w:cs="Calibri"/>
          <w:color w:val="000000" w:themeColor="text1"/>
          <w:szCs w:val="22"/>
        </w:rPr>
        <w:t>: no point of having mics added to runtime</w:t>
      </w:r>
    </w:p>
    <w:p w14:paraId="0109C0B5" w14:textId="78D393B8"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Stockhammer</w:t>
      </w:r>
      <w:proofErr w:type="spellEnd"/>
      <w:r w:rsidRPr="33D93049">
        <w:rPr>
          <w:rFonts w:ascii="Calibri" w:eastAsia="Calibri" w:hAnsi="Calibri" w:cs="Calibri"/>
          <w:color w:val="000000" w:themeColor="text1"/>
          <w:szCs w:val="22"/>
        </w:rPr>
        <w:t>: not saying it is wrong to include mics rather it is not an editor’s job but figure out how is mic needed</w:t>
      </w:r>
    </w:p>
    <w:p w14:paraId="2C438A20" w14:textId="5AE29560"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S. </w:t>
      </w:r>
      <w:proofErr w:type="spellStart"/>
      <w:r w:rsidRPr="33D93049">
        <w:rPr>
          <w:rFonts w:ascii="Calibri" w:eastAsia="Calibri" w:hAnsi="Calibri" w:cs="Calibri"/>
          <w:color w:val="000000" w:themeColor="text1"/>
          <w:szCs w:val="22"/>
        </w:rPr>
        <w:t>Döhla</w:t>
      </w:r>
      <w:proofErr w:type="spellEnd"/>
      <w:r w:rsidRPr="33D93049">
        <w:rPr>
          <w:rFonts w:ascii="Calibri" w:eastAsia="Calibri" w:hAnsi="Calibri" w:cs="Calibri"/>
          <w:color w:val="000000" w:themeColor="text1"/>
          <w:szCs w:val="22"/>
        </w:rPr>
        <w:t>: disconnect is whether we have downlink system or conversational, mics are included in Video SWG in Edgar 1 so how about it here</w:t>
      </w:r>
    </w:p>
    <w:p w14:paraId="7EAA83FF" w14:textId="0C35FC89"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Stockhammer</w:t>
      </w:r>
      <w:proofErr w:type="spellEnd"/>
      <w:r w:rsidRPr="33D93049">
        <w:rPr>
          <w:rFonts w:ascii="Calibri" w:eastAsia="Calibri" w:hAnsi="Calibri" w:cs="Calibri"/>
          <w:color w:val="000000" w:themeColor="text1"/>
          <w:szCs w:val="22"/>
        </w:rPr>
        <w:t>: this is a TR not everything is 100% consistent, mic input for spatial processing is the question</w:t>
      </w:r>
    </w:p>
    <w:p w14:paraId="4B3F6584" w14:textId="45DB52D3"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Huan-yu: major confusion is TR is about device or about a specific runtime; application specific requirements are relevant</w:t>
      </w:r>
    </w:p>
    <w:p w14:paraId="49181EC1" w14:textId="591EEB47"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T. </w:t>
      </w:r>
      <w:proofErr w:type="spellStart"/>
      <w:r w:rsidRPr="33D93049">
        <w:rPr>
          <w:rFonts w:ascii="Calibri" w:eastAsia="Calibri" w:hAnsi="Calibri" w:cs="Calibri"/>
          <w:color w:val="000000" w:themeColor="text1"/>
          <w:szCs w:val="22"/>
        </w:rPr>
        <w:t>Toftgard</w:t>
      </w:r>
      <w:proofErr w:type="spellEnd"/>
      <w:r w:rsidRPr="33D93049">
        <w:rPr>
          <w:rFonts w:ascii="Calibri" w:eastAsia="Calibri" w:hAnsi="Calibri" w:cs="Calibri"/>
          <w:color w:val="000000" w:themeColor="text1"/>
          <w:szCs w:val="22"/>
        </w:rPr>
        <w:t>: in other figures (</w:t>
      </w:r>
      <w:proofErr w:type="gramStart"/>
      <w:r w:rsidRPr="33D93049">
        <w:rPr>
          <w:rFonts w:ascii="Calibri" w:eastAsia="Calibri" w:hAnsi="Calibri" w:cs="Calibri"/>
          <w:color w:val="000000" w:themeColor="text1"/>
          <w:szCs w:val="22"/>
        </w:rPr>
        <w:t>e.g.</w:t>
      </w:r>
      <w:proofErr w:type="gramEnd"/>
      <w:r w:rsidRPr="33D93049">
        <w:rPr>
          <w:rFonts w:ascii="Calibri" w:eastAsia="Calibri" w:hAnsi="Calibri" w:cs="Calibri"/>
          <w:color w:val="000000" w:themeColor="text1"/>
          <w:szCs w:val="22"/>
        </w:rPr>
        <w:t xml:space="preserve"> 4.2.5-1, 4.2.5-2) mics are connected (not in this CR) so there is an inconsistency</w:t>
      </w:r>
    </w:p>
    <w:p w14:paraId="008D990C" w14:textId="71314A95"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a revised draft will be produced in drafts, potentially editing by others after email announcement, we will come back to this topic during this SA4 meeting (on Aug 25)</w:t>
      </w:r>
    </w:p>
    <w:p w14:paraId="610BBBC7" w14:textId="39116E46"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At the closing session, the source judged to note the document</w:t>
      </w:r>
    </w:p>
    <w:p w14:paraId="3C665B42" w14:textId="19ECC932" w:rsidR="33D93049" w:rsidRDefault="33D93049" w:rsidP="33D93049">
      <w:pPr>
        <w:rPr>
          <w:rFonts w:ascii="Arial" w:eastAsia="Arial" w:hAnsi="Arial" w:cs="Arial"/>
          <w:b/>
          <w:bCs/>
          <w:color w:val="0000FF"/>
          <w:szCs w:val="22"/>
        </w:rPr>
      </w:pPr>
    </w:p>
    <w:p w14:paraId="3892F3A9" w14:textId="66B50A28" w:rsidR="33D93049" w:rsidRDefault="33D93049" w:rsidP="33D93049">
      <w:pPr>
        <w:rPr>
          <w:rFonts w:ascii="Arial" w:eastAsia="Arial" w:hAnsi="Arial" w:cs="Arial"/>
          <w:color w:val="FF0000"/>
          <w:szCs w:val="22"/>
          <w:lang w:val="en-US"/>
        </w:rPr>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S4-221035 </w:t>
      </w:r>
      <w:r w:rsidRPr="33D93049">
        <w:rPr>
          <w:rFonts w:ascii="Arial" w:eastAsia="Arial" w:hAnsi="Arial" w:cs="Arial"/>
          <w:color w:val="FF0000"/>
          <w:szCs w:val="22"/>
        </w:rPr>
        <w:t>is noted</w:t>
      </w:r>
      <w:r>
        <w:br/>
      </w:r>
      <w:r w:rsidRPr="33D93049">
        <w:rPr>
          <w:rFonts w:ascii="Arial" w:eastAsia="Arial" w:hAnsi="Arial" w:cs="Arial"/>
          <w:color w:val="FF0000"/>
          <w:szCs w:val="22"/>
          <w:lang w:val="en-US"/>
        </w:rPr>
        <w:t xml:space="preserve"> </w:t>
      </w:r>
      <w:r>
        <w:br/>
      </w:r>
    </w:p>
    <w:p w14:paraId="0CE5598C" w14:textId="2CCFFE59" w:rsidR="33D93049" w:rsidRDefault="33D93049" w:rsidP="33D93049">
      <w:pPr>
        <w:rPr>
          <w:rFonts w:ascii="Arial" w:eastAsia="Arial" w:hAnsi="Arial" w:cs="Arial"/>
          <w:color w:val="000000" w:themeColor="text1"/>
          <w:szCs w:val="22"/>
        </w:rPr>
      </w:pPr>
    </w:p>
    <w:p w14:paraId="51BC56E3" w14:textId="7B9C039A"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t>9.</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New Work / New Work Items and Study Items</w:t>
      </w:r>
    </w:p>
    <w:p w14:paraId="140A905A" w14:textId="16064450"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p>
    <w:p w14:paraId="4698F5C8" w14:textId="5D21FF01" w:rsidR="33D93049" w:rsidRDefault="33D93049" w:rsidP="33D93049">
      <w:pPr>
        <w:rPr>
          <w:rFonts w:ascii="Arial" w:eastAsia="Arial" w:hAnsi="Arial" w:cs="Arial"/>
          <w:color w:val="FF0000"/>
          <w:szCs w:val="22"/>
        </w:rPr>
      </w:pPr>
    </w:p>
    <w:p w14:paraId="62B60F33" w14:textId="12A79814"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lastRenderedPageBreak/>
        <w:t>S4-221047</w:t>
      </w:r>
      <w:r w:rsidRPr="33D93049">
        <w:rPr>
          <w:rFonts w:ascii="Arial" w:eastAsia="Arial" w:hAnsi="Arial" w:cs="Arial"/>
          <w:color w:val="0000FF"/>
          <w:sz w:val="28"/>
          <w:lang w:val="en-US"/>
        </w:rPr>
        <w:t xml:space="preserve"> </w:t>
      </w:r>
    </w:p>
    <w:p w14:paraId="0C2C496C" w14:textId="3C778E4D"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020C921B" w14:textId="66D8830F"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Wang Bin</w:t>
      </w:r>
      <w:r w:rsidRPr="33D93049">
        <w:rPr>
          <w:rFonts w:ascii="Arial" w:eastAsia="Arial" w:hAnsi="Arial" w:cs="Arial"/>
          <w:color w:val="FF0000"/>
          <w:szCs w:val="22"/>
          <w:lang w:val="en-US"/>
        </w:rPr>
        <w:t xml:space="preserve"> </w:t>
      </w:r>
    </w:p>
    <w:p w14:paraId="4BC7CCD6" w14:textId="33293ECA"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0F129C31" w14:textId="5B4D3394" w:rsidR="33D93049" w:rsidRDefault="33D93049" w:rsidP="33D93049">
      <w:pPr>
        <w:rPr>
          <w:rFonts w:ascii="Arial" w:eastAsia="Arial" w:hAnsi="Arial" w:cs="Arial"/>
          <w:color w:val="0000FF"/>
          <w:szCs w:val="22"/>
        </w:rPr>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r w:rsidRPr="33D93049">
        <w:rPr>
          <w:rFonts w:ascii="Arial" w:eastAsia="Arial" w:hAnsi="Arial" w:cs="Arial"/>
          <w:color w:val="0000FF"/>
          <w:szCs w:val="22"/>
          <w:lang w:val="en-US"/>
        </w:rPr>
        <w:t xml:space="preserve"> </w:t>
      </w:r>
    </w:p>
    <w:p w14:paraId="0FE08664" w14:textId="6AC2BC3A"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would be a good input for ATIAS</w:t>
      </w:r>
    </w:p>
    <w:p w14:paraId="5E3B7450" w14:textId="384E6E86"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yes, the acceptance testing</w:t>
      </w:r>
    </w:p>
    <w:p w14:paraId="168D3F05" w14:textId="133C2874" w:rsidR="33D93049" w:rsidRDefault="33D93049" w:rsidP="33D93049">
      <w:pPr>
        <w:rPr>
          <w:rFonts w:ascii="Arial" w:eastAsia="Arial" w:hAnsi="Arial" w:cs="Arial"/>
          <w:b/>
          <w:bCs/>
          <w:color w:val="0000FF"/>
          <w:szCs w:val="22"/>
        </w:rPr>
      </w:pPr>
    </w:p>
    <w:p w14:paraId="6299EE00" w14:textId="367BC8D7" w:rsidR="33D93049" w:rsidRDefault="33D93049" w:rsidP="33D93049">
      <w:pPr>
        <w:rPr>
          <w:rFonts w:ascii="Arial" w:eastAsia="Arial" w:hAnsi="Arial" w:cs="Arial"/>
          <w:color w:val="FF0000"/>
          <w:szCs w:val="22"/>
          <w:lang w:val="en-US"/>
        </w:rPr>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S4-221047 </w:t>
      </w:r>
      <w:r w:rsidRPr="33D93049">
        <w:rPr>
          <w:rFonts w:ascii="Arial" w:eastAsia="Arial" w:hAnsi="Arial" w:cs="Arial"/>
          <w:color w:val="FF0000"/>
          <w:szCs w:val="22"/>
        </w:rPr>
        <w:t>is noted</w:t>
      </w:r>
      <w:r>
        <w:br/>
      </w:r>
      <w:r w:rsidRPr="33D93049">
        <w:rPr>
          <w:rFonts w:ascii="Arial" w:eastAsia="Arial" w:hAnsi="Arial" w:cs="Arial"/>
          <w:color w:val="FF0000"/>
          <w:szCs w:val="22"/>
          <w:lang w:val="en-US"/>
        </w:rPr>
        <w:t xml:space="preserve"> </w:t>
      </w:r>
      <w:r>
        <w:br/>
      </w:r>
    </w:p>
    <w:p w14:paraId="26A9423C" w14:textId="6B5119E9" w:rsidR="33D93049" w:rsidRDefault="33D93049" w:rsidP="33D93049">
      <w:pPr>
        <w:rPr>
          <w:rFonts w:ascii="Segoe UI" w:eastAsia="Segoe UI" w:hAnsi="Segoe UI" w:cs="Segoe UI"/>
          <w:color w:val="FF0000"/>
          <w:szCs w:val="22"/>
        </w:rPr>
      </w:pPr>
    </w:p>
    <w:p w14:paraId="472F9EE5" w14:textId="0E61F556" w:rsidR="33D93049" w:rsidRDefault="33D93049" w:rsidP="33D93049">
      <w:pPr>
        <w:rPr>
          <w:rFonts w:ascii="Arial" w:eastAsia="Arial" w:hAnsi="Arial" w:cs="Arial"/>
          <w:color w:val="0000FF"/>
          <w:sz w:val="28"/>
        </w:rPr>
      </w:pPr>
      <w:r w:rsidRPr="33D93049">
        <w:rPr>
          <w:rFonts w:ascii="Arial" w:eastAsia="Arial" w:hAnsi="Arial" w:cs="Arial"/>
          <w:b/>
          <w:bCs/>
          <w:color w:val="0000FF"/>
          <w:sz w:val="28"/>
        </w:rPr>
        <w:t>S4-221048</w:t>
      </w:r>
      <w:r w:rsidRPr="33D93049">
        <w:rPr>
          <w:rFonts w:ascii="Arial" w:eastAsia="Arial" w:hAnsi="Arial" w:cs="Arial"/>
          <w:color w:val="0000FF"/>
          <w:sz w:val="28"/>
          <w:lang w:val="en-US"/>
        </w:rPr>
        <w:t xml:space="preserve"> </w:t>
      </w:r>
    </w:p>
    <w:p w14:paraId="56D273B4" w14:textId="3C778E4D"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3AF24DA3" w14:textId="66D8830F" w:rsidR="33D93049" w:rsidRDefault="33D93049" w:rsidP="33D93049">
      <w:pPr>
        <w:rPr>
          <w:rFonts w:ascii="Arial" w:eastAsia="Arial" w:hAnsi="Arial" w:cs="Arial"/>
          <w:color w:val="FF0000"/>
          <w:szCs w:val="22"/>
        </w:rPr>
      </w:pPr>
      <w:r w:rsidRPr="33D93049">
        <w:rPr>
          <w:rFonts w:ascii="Arial" w:eastAsia="Arial" w:hAnsi="Arial" w:cs="Arial"/>
          <w:b/>
          <w:bCs/>
          <w:color w:val="0000FF"/>
          <w:szCs w:val="22"/>
        </w:rPr>
        <w:t>Presenter:</w:t>
      </w:r>
      <w:r w:rsidRPr="33D93049">
        <w:rPr>
          <w:rFonts w:ascii="Arial" w:eastAsia="Arial" w:hAnsi="Arial" w:cs="Arial"/>
          <w:b/>
          <w:bCs/>
          <w:color w:val="000000" w:themeColor="text1"/>
          <w:szCs w:val="22"/>
        </w:rPr>
        <w:t xml:space="preserve"> </w:t>
      </w:r>
      <w:r w:rsidRPr="33D93049">
        <w:rPr>
          <w:rFonts w:ascii="Arial" w:eastAsia="Arial" w:hAnsi="Arial" w:cs="Arial"/>
          <w:color w:val="FF0000"/>
          <w:szCs w:val="22"/>
        </w:rPr>
        <w:t>Mr. Wang Bin</w:t>
      </w:r>
      <w:r w:rsidRPr="33D93049">
        <w:rPr>
          <w:rFonts w:ascii="Arial" w:eastAsia="Arial" w:hAnsi="Arial" w:cs="Arial"/>
          <w:color w:val="FF0000"/>
          <w:szCs w:val="22"/>
          <w:lang w:val="en-US"/>
        </w:rPr>
        <w:t xml:space="preserve"> </w:t>
      </w:r>
    </w:p>
    <w:p w14:paraId="1F2F9452" w14:textId="33293ECA"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r w:rsidRPr="33D93049">
        <w:rPr>
          <w:rFonts w:ascii="Calibri" w:eastAsia="Calibri" w:hAnsi="Calibri" w:cs="Calibri"/>
          <w:color w:val="000000" w:themeColor="text1"/>
          <w:szCs w:val="22"/>
          <w:lang w:val="en-US"/>
        </w:rPr>
        <w:t xml:space="preserve"> </w:t>
      </w:r>
    </w:p>
    <w:p w14:paraId="2274CEE9" w14:textId="5B4D3394" w:rsidR="33D93049" w:rsidRDefault="33D93049" w:rsidP="33D93049">
      <w:pPr>
        <w:rPr>
          <w:rFonts w:ascii="Arial" w:eastAsia="Arial" w:hAnsi="Arial" w:cs="Arial"/>
          <w:color w:val="0000FF"/>
          <w:szCs w:val="22"/>
        </w:rPr>
      </w:pPr>
      <w:r w:rsidRPr="33D93049">
        <w:rPr>
          <w:rFonts w:ascii="Arial" w:eastAsia="Arial" w:hAnsi="Arial" w:cs="Arial"/>
          <w:b/>
          <w:bCs/>
          <w:color w:val="0000FF"/>
          <w:szCs w:val="22"/>
        </w:rPr>
        <w:t>Discussion:</w:t>
      </w:r>
      <w:r w:rsidRPr="33D93049">
        <w:rPr>
          <w:rFonts w:ascii="Arial" w:eastAsia="Arial" w:hAnsi="Arial" w:cs="Arial"/>
          <w:color w:val="0000FF"/>
          <w:szCs w:val="22"/>
        </w:rPr>
        <w:t xml:space="preserve"> </w:t>
      </w:r>
      <w:r w:rsidRPr="33D93049">
        <w:rPr>
          <w:rFonts w:ascii="Arial" w:eastAsia="Arial" w:hAnsi="Arial" w:cs="Arial"/>
          <w:color w:val="0000FF"/>
          <w:szCs w:val="22"/>
          <w:lang w:val="en-US"/>
        </w:rPr>
        <w:t xml:space="preserve"> </w:t>
      </w:r>
    </w:p>
    <w:p w14:paraId="63C5B336" w14:textId="499135FF"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Ragot: objective section – specify--&gt;study, few other changes are needed</w:t>
      </w:r>
    </w:p>
    <w:p w14:paraId="781BECC6" w14:textId="1E251E4D"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M. Jelinek: we work in standardization for interop; IVAS WID specified the relevant formats, how to specify the minimum performance requirements of the capturing system is the missing part</w:t>
      </w:r>
    </w:p>
    <w:p w14:paraId="78A7A936" w14:textId="214106E3"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audio format support cannot depend on codec</w:t>
      </w:r>
    </w:p>
    <w:p w14:paraId="4D8992A6" w14:textId="35BE506A"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S. Bruhn: capturing design may be manufacturer’s choice, what would be the motivation to let it know to others or to standardize</w:t>
      </w:r>
    </w:p>
    <w:p w14:paraId="52B20A7E" w14:textId="3096DEEE"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W. Bin: with one reference design solution, the manufacturer can build up at least a demo, for this the output of this study is important</w:t>
      </w:r>
    </w:p>
    <w:p w14:paraId="27E2BEA1" w14:textId="5FB2112D" w:rsidR="33D93049" w:rsidRDefault="33D93049" w:rsidP="005B68D9">
      <w:pPr>
        <w:pStyle w:val="Paragraphedeliste"/>
        <w:numPr>
          <w:ilvl w:val="0"/>
          <w:numId w:val="7"/>
        </w:numPr>
        <w:rPr>
          <w:rFonts w:ascii="Calibri" w:eastAsia="Calibri" w:hAnsi="Calibri" w:cs="Calibri"/>
          <w:color w:val="000000" w:themeColor="text1"/>
          <w:szCs w:val="22"/>
        </w:rPr>
      </w:pPr>
      <w:r w:rsidRPr="33D93049">
        <w:rPr>
          <w:rFonts w:ascii="Calibri" w:eastAsia="Calibri" w:hAnsi="Calibri" w:cs="Calibri"/>
          <w:color w:val="000000" w:themeColor="text1"/>
          <w:szCs w:val="22"/>
        </w:rPr>
        <w:t>Conclusion: there is one supporter, we note this input; at the same time, the opportunity is given to the source to update it based on the comments and have a presentation as company input at the plenary, Tdoc will be 1190</w:t>
      </w:r>
    </w:p>
    <w:p w14:paraId="1949D210" w14:textId="4A4A98B1" w:rsidR="33D93049" w:rsidRDefault="33D93049" w:rsidP="33D93049">
      <w:pPr>
        <w:rPr>
          <w:rFonts w:ascii="Arial" w:eastAsia="Arial" w:hAnsi="Arial" w:cs="Arial"/>
          <w:b/>
          <w:bCs/>
          <w:color w:val="0000FF"/>
          <w:szCs w:val="22"/>
        </w:rPr>
      </w:pPr>
    </w:p>
    <w:p w14:paraId="02B64A2E" w14:textId="2CC2FDAE" w:rsidR="33D93049" w:rsidRDefault="33D93049" w:rsidP="33D93049">
      <w:pPr>
        <w:rPr>
          <w:rFonts w:ascii="Arial" w:eastAsia="Arial" w:hAnsi="Arial" w:cs="Arial"/>
          <w:color w:val="FF0000"/>
          <w:szCs w:val="22"/>
          <w:lang w:val="en-US"/>
        </w:rPr>
      </w:pPr>
      <w:r w:rsidRPr="33D93049">
        <w:rPr>
          <w:rFonts w:ascii="Arial" w:eastAsia="Arial" w:hAnsi="Arial" w:cs="Arial"/>
          <w:b/>
          <w:bCs/>
          <w:color w:val="0000FF"/>
          <w:szCs w:val="22"/>
        </w:rPr>
        <w:t>Decision:</w:t>
      </w:r>
      <w:r w:rsidRPr="33D93049">
        <w:rPr>
          <w:rFonts w:ascii="Arial" w:eastAsia="Arial" w:hAnsi="Arial" w:cs="Arial"/>
          <w:color w:val="000000" w:themeColor="text1"/>
          <w:szCs w:val="22"/>
        </w:rPr>
        <w:t xml:space="preserve"> </w:t>
      </w:r>
      <w:r w:rsidRPr="33D93049">
        <w:rPr>
          <w:rFonts w:ascii="Arial" w:eastAsia="Arial" w:hAnsi="Arial" w:cs="Arial"/>
          <w:b/>
          <w:bCs/>
          <w:color w:val="0000FF"/>
          <w:szCs w:val="22"/>
        </w:rPr>
        <w:t xml:space="preserve">S4-221048 </w:t>
      </w:r>
      <w:r w:rsidRPr="33D93049">
        <w:rPr>
          <w:rFonts w:ascii="Arial" w:eastAsia="Arial" w:hAnsi="Arial" w:cs="Arial"/>
          <w:color w:val="FF0000"/>
          <w:szCs w:val="22"/>
        </w:rPr>
        <w:t>is noted</w:t>
      </w:r>
      <w:r>
        <w:br/>
      </w:r>
      <w:r w:rsidRPr="33D93049">
        <w:rPr>
          <w:rFonts w:ascii="Arial" w:eastAsia="Arial" w:hAnsi="Arial" w:cs="Arial"/>
          <w:color w:val="FF0000"/>
          <w:szCs w:val="22"/>
          <w:lang w:val="en-US"/>
        </w:rPr>
        <w:t xml:space="preserve"> </w:t>
      </w:r>
      <w:r>
        <w:br/>
      </w:r>
    </w:p>
    <w:p w14:paraId="572557ED" w14:textId="6B9D73E0" w:rsidR="33D93049" w:rsidRDefault="33D93049" w:rsidP="33D93049">
      <w:pPr>
        <w:rPr>
          <w:rFonts w:ascii="Calibri" w:eastAsia="Calibri" w:hAnsi="Calibri" w:cs="Calibri"/>
          <w:color w:val="000000" w:themeColor="text1"/>
          <w:szCs w:val="22"/>
        </w:rPr>
      </w:pPr>
      <w:r w:rsidRPr="33D93049">
        <w:rPr>
          <w:rFonts w:ascii="Arial" w:eastAsia="Arial" w:hAnsi="Arial" w:cs="Arial"/>
          <w:color w:val="FF0000"/>
          <w:szCs w:val="22"/>
        </w:rPr>
        <w:t xml:space="preserve">  </w:t>
      </w:r>
      <w:r>
        <w:br/>
      </w:r>
      <w:r w:rsidRPr="33D93049">
        <w:rPr>
          <w:rFonts w:ascii="Arial" w:eastAsia="Arial" w:hAnsi="Arial" w:cs="Arial"/>
          <w:color w:val="FF0000"/>
          <w:szCs w:val="22"/>
        </w:rPr>
        <w:t xml:space="preserve"> </w:t>
      </w:r>
    </w:p>
    <w:p w14:paraId="74E79511" w14:textId="3AF40274"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t>10.</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 xml:space="preserve">Any Other Business </w:t>
      </w:r>
    </w:p>
    <w:p w14:paraId="517E6787" w14:textId="288217AA" w:rsidR="33D93049" w:rsidRDefault="33D93049" w:rsidP="33D93049">
      <w:pPr>
        <w:rPr>
          <w:rFonts w:ascii="Arial" w:eastAsia="Arial" w:hAnsi="Arial" w:cs="Arial"/>
          <w:color w:val="000000" w:themeColor="text1"/>
          <w:szCs w:val="22"/>
        </w:rPr>
      </w:pPr>
    </w:p>
    <w:p w14:paraId="545B5D34" w14:textId="7490A590"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General Audio SWG call was scheduled to progress the work:</w:t>
      </w:r>
    </w:p>
    <w:p w14:paraId="764B269D" w14:textId="13F040E8"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7 October 2022 14:00-17:00 CEST, submission deadline is 6 October 2022, 14:00 CEST, bridge by Dolby</w:t>
      </w:r>
    </w:p>
    <w:p w14:paraId="67D61563" w14:textId="1134E83C" w:rsidR="33D93049" w:rsidRDefault="33D93049" w:rsidP="005B68D9">
      <w:pPr>
        <w:pStyle w:val="Paragraphedeliste"/>
        <w:numPr>
          <w:ilvl w:val="0"/>
          <w:numId w:val="9"/>
        </w:numPr>
        <w:rPr>
          <w:rFonts w:ascii="Arial" w:eastAsia="Arial" w:hAnsi="Arial" w:cs="Arial"/>
          <w:color w:val="000000" w:themeColor="text1"/>
          <w:szCs w:val="22"/>
        </w:rPr>
      </w:pPr>
      <w:r w:rsidRPr="33D93049">
        <w:rPr>
          <w:rFonts w:ascii="Arial" w:eastAsia="Arial" w:hAnsi="Arial" w:cs="Arial"/>
          <w:color w:val="000000" w:themeColor="text1"/>
          <w:szCs w:val="22"/>
        </w:rPr>
        <w:t>21 October 2022 14:00-17:00 CEST, submission deadline is 20 October 2022, 14:00 CEST, bridge by Dolby</w:t>
      </w:r>
    </w:p>
    <w:p w14:paraId="2EF20173" w14:textId="2BDE0406" w:rsidR="33D93049" w:rsidRDefault="33D93049" w:rsidP="33D93049">
      <w:pPr>
        <w:jc w:val="both"/>
        <w:rPr>
          <w:rFonts w:ascii="Arial" w:eastAsia="Arial" w:hAnsi="Arial" w:cs="Arial"/>
          <w:szCs w:val="22"/>
        </w:rPr>
      </w:pPr>
    </w:p>
    <w:p w14:paraId="1BF51653" w14:textId="6CCD0304" w:rsidR="33D93049" w:rsidRDefault="33D93049" w:rsidP="005B68D9">
      <w:pPr>
        <w:pStyle w:val="Paragraphedeliste"/>
        <w:numPr>
          <w:ilvl w:val="0"/>
          <w:numId w:val="6"/>
        </w:numPr>
        <w:jc w:val="both"/>
        <w:rPr>
          <w:rFonts w:ascii="Arial" w:eastAsia="Arial" w:hAnsi="Arial" w:cs="Arial"/>
          <w:szCs w:val="22"/>
        </w:rPr>
      </w:pPr>
      <w:r w:rsidRPr="33D93049">
        <w:rPr>
          <w:rFonts w:ascii="Arial" w:eastAsia="Arial" w:hAnsi="Arial" w:cs="Arial"/>
          <w:szCs w:val="22"/>
        </w:rPr>
        <w:t>Rapporteur for IVAS specifications – discussion was initiated at the 6/27 call:</w:t>
      </w:r>
    </w:p>
    <w:p w14:paraId="59F0F5F2" w14:textId="49DBD1A8" w:rsidR="33D93049" w:rsidRDefault="33D93049" w:rsidP="005B68D9">
      <w:pPr>
        <w:pStyle w:val="Paragraphedeliste"/>
        <w:numPr>
          <w:ilvl w:val="1"/>
          <w:numId w:val="5"/>
        </w:numPr>
        <w:rPr>
          <w:rFonts w:ascii="Arial" w:eastAsia="Arial" w:hAnsi="Arial" w:cs="Arial"/>
          <w:color w:val="000000" w:themeColor="text1"/>
          <w:szCs w:val="22"/>
        </w:rPr>
      </w:pPr>
      <w:r w:rsidRPr="33D93049">
        <w:rPr>
          <w:rFonts w:ascii="Arial" w:eastAsia="Arial" w:hAnsi="Arial" w:cs="Arial"/>
          <w:color w:val="000000" w:themeColor="text1"/>
          <w:szCs w:val="22"/>
        </w:rPr>
        <w:t>The chairman reminded that currently one person is named as rapporteur (=editor) for all IVAS specs. When working towards a deadline, this may be too much work for one person.</w:t>
      </w:r>
    </w:p>
    <w:p w14:paraId="5748661B" w14:textId="6CD46007" w:rsidR="33D93049" w:rsidRDefault="33D93049" w:rsidP="005B68D9">
      <w:pPr>
        <w:pStyle w:val="Paragraphedeliste"/>
        <w:numPr>
          <w:ilvl w:val="1"/>
          <w:numId w:val="5"/>
        </w:numPr>
        <w:rPr>
          <w:rFonts w:ascii="Arial" w:eastAsia="Arial" w:hAnsi="Arial" w:cs="Arial"/>
          <w:color w:val="000000" w:themeColor="text1"/>
          <w:szCs w:val="22"/>
        </w:rPr>
      </w:pPr>
      <w:r w:rsidRPr="33D93049">
        <w:rPr>
          <w:rFonts w:ascii="Arial" w:eastAsia="Arial" w:hAnsi="Arial" w:cs="Arial"/>
          <w:color w:val="000000" w:themeColor="text1"/>
          <w:szCs w:val="22"/>
        </w:rPr>
        <w:t xml:space="preserve">By this reason, in EVS times, the workload was distributed among several contributing companies and may be useful following the same model in IVAS as well. This view was supported by several delegates. </w:t>
      </w:r>
    </w:p>
    <w:p w14:paraId="6F4739CB" w14:textId="4065863E" w:rsidR="33D93049" w:rsidRDefault="33D93049" w:rsidP="005B68D9">
      <w:pPr>
        <w:pStyle w:val="Paragraphedeliste"/>
        <w:numPr>
          <w:ilvl w:val="1"/>
          <w:numId w:val="5"/>
        </w:numPr>
        <w:rPr>
          <w:rFonts w:ascii="Arial" w:eastAsia="Arial" w:hAnsi="Arial" w:cs="Arial"/>
          <w:szCs w:val="22"/>
        </w:rPr>
      </w:pPr>
      <w:r w:rsidRPr="33D93049">
        <w:rPr>
          <w:rFonts w:ascii="Arial" w:eastAsia="Arial" w:hAnsi="Arial" w:cs="Arial"/>
          <w:szCs w:val="22"/>
        </w:rPr>
        <w:t>Next step will be for the group to work out a balanced proposal.</w:t>
      </w:r>
    </w:p>
    <w:p w14:paraId="4B878539" w14:textId="075EEC1D" w:rsidR="33D93049" w:rsidRDefault="33D93049">
      <w:r w:rsidRPr="33D93049">
        <w:rPr>
          <w:rFonts w:ascii="Arial" w:eastAsia="Arial" w:hAnsi="Arial" w:cs="Arial"/>
          <w:szCs w:val="22"/>
        </w:rPr>
        <w:t xml:space="preserve"> </w:t>
      </w:r>
    </w:p>
    <w:p w14:paraId="2286F6C0" w14:textId="4B53B774" w:rsidR="33D93049" w:rsidRDefault="33D93049">
      <w:r w:rsidRPr="33D93049">
        <w:rPr>
          <w:rFonts w:ascii="Arial" w:eastAsia="Arial" w:hAnsi="Arial" w:cs="Arial"/>
          <w:szCs w:val="22"/>
        </w:rPr>
        <w:t xml:space="preserve"> </w:t>
      </w:r>
    </w:p>
    <w:p w14:paraId="4EB35CA6" w14:textId="010D83A5" w:rsidR="33D93049" w:rsidRDefault="33D93049">
      <w:r w:rsidRPr="33D93049">
        <w:rPr>
          <w:rFonts w:ascii="Arial" w:eastAsia="Arial" w:hAnsi="Arial" w:cs="Arial"/>
          <w:szCs w:val="22"/>
        </w:rPr>
        <w:t xml:space="preserve"> </w:t>
      </w:r>
    </w:p>
    <w:tbl>
      <w:tblPr>
        <w:tblW w:w="0" w:type="auto"/>
        <w:tblLayout w:type="fixed"/>
        <w:tblLook w:val="04A0" w:firstRow="1" w:lastRow="0" w:firstColumn="1" w:lastColumn="0" w:noHBand="0" w:noVBand="1"/>
      </w:tblPr>
      <w:tblGrid>
        <w:gridCol w:w="3004"/>
        <w:gridCol w:w="3006"/>
        <w:gridCol w:w="3006"/>
      </w:tblGrid>
      <w:tr w:rsidR="33D93049" w14:paraId="0016F7AA" w14:textId="77777777" w:rsidTr="33D93049">
        <w:tc>
          <w:tcPr>
            <w:tcW w:w="3004" w:type="dxa"/>
            <w:tcBorders>
              <w:top w:val="single" w:sz="8" w:space="0" w:color="auto"/>
              <w:left w:val="single" w:sz="8" w:space="0" w:color="auto"/>
              <w:bottom w:val="single" w:sz="8" w:space="0" w:color="auto"/>
              <w:right w:val="single" w:sz="8" w:space="0" w:color="auto"/>
            </w:tcBorders>
          </w:tcPr>
          <w:p w14:paraId="06F97DC3" w14:textId="2AE37401" w:rsidR="33D93049" w:rsidRDefault="33D93049" w:rsidP="33D93049">
            <w:pPr>
              <w:jc w:val="center"/>
            </w:pPr>
            <w:r w:rsidRPr="33D93049">
              <w:rPr>
                <w:rFonts w:ascii="Arial" w:eastAsia="Arial" w:hAnsi="Arial" w:cs="Arial"/>
                <w:b/>
                <w:bCs/>
                <w:szCs w:val="22"/>
              </w:rPr>
              <w:t>IVAS Specification Number</w:t>
            </w:r>
          </w:p>
        </w:tc>
        <w:tc>
          <w:tcPr>
            <w:tcW w:w="3006" w:type="dxa"/>
            <w:tcBorders>
              <w:top w:val="single" w:sz="8" w:space="0" w:color="auto"/>
              <w:left w:val="single" w:sz="8" w:space="0" w:color="auto"/>
              <w:bottom w:val="single" w:sz="8" w:space="0" w:color="auto"/>
              <w:right w:val="single" w:sz="8" w:space="0" w:color="auto"/>
            </w:tcBorders>
          </w:tcPr>
          <w:p w14:paraId="48F16F2D" w14:textId="4FDF7123" w:rsidR="33D93049" w:rsidRDefault="33D93049" w:rsidP="33D93049">
            <w:pPr>
              <w:jc w:val="center"/>
            </w:pPr>
            <w:r w:rsidRPr="33D93049">
              <w:rPr>
                <w:rFonts w:ascii="Arial" w:eastAsia="Arial" w:hAnsi="Arial" w:cs="Arial"/>
                <w:b/>
                <w:bCs/>
                <w:szCs w:val="22"/>
              </w:rPr>
              <w:t>IVAS Specification Title</w:t>
            </w:r>
          </w:p>
        </w:tc>
        <w:tc>
          <w:tcPr>
            <w:tcW w:w="3006" w:type="dxa"/>
            <w:tcBorders>
              <w:top w:val="single" w:sz="8" w:space="0" w:color="auto"/>
              <w:left w:val="single" w:sz="8" w:space="0" w:color="auto"/>
              <w:bottom w:val="single" w:sz="8" w:space="0" w:color="auto"/>
              <w:right w:val="single" w:sz="8" w:space="0" w:color="auto"/>
            </w:tcBorders>
          </w:tcPr>
          <w:p w14:paraId="247CDE1A" w14:textId="3F1F1E70" w:rsidR="33D93049" w:rsidRDefault="33D93049" w:rsidP="33D93049">
            <w:pPr>
              <w:jc w:val="center"/>
            </w:pPr>
            <w:r w:rsidRPr="33D93049">
              <w:rPr>
                <w:rFonts w:ascii="Arial" w:eastAsia="Arial" w:hAnsi="Arial" w:cs="Arial"/>
                <w:b/>
                <w:bCs/>
                <w:szCs w:val="22"/>
              </w:rPr>
              <w:t>Potential Rapporteur</w:t>
            </w:r>
          </w:p>
        </w:tc>
      </w:tr>
      <w:tr w:rsidR="33D93049" w14:paraId="17B6312E" w14:textId="77777777" w:rsidTr="33D93049">
        <w:tc>
          <w:tcPr>
            <w:tcW w:w="3004" w:type="dxa"/>
            <w:tcBorders>
              <w:top w:val="single" w:sz="8" w:space="0" w:color="auto"/>
              <w:left w:val="single" w:sz="8" w:space="0" w:color="auto"/>
              <w:bottom w:val="single" w:sz="8" w:space="0" w:color="auto"/>
              <w:right w:val="single" w:sz="8" w:space="0" w:color="auto"/>
            </w:tcBorders>
          </w:tcPr>
          <w:p w14:paraId="21B9DC86" w14:textId="2FE3FD56" w:rsidR="33D93049" w:rsidRDefault="33D93049" w:rsidP="33D93049">
            <w:pPr>
              <w:jc w:val="both"/>
            </w:pPr>
            <w:r w:rsidRPr="33D93049">
              <w:rPr>
                <w:rFonts w:ascii="Arial" w:eastAsia="Arial" w:hAnsi="Arial" w:cs="Arial"/>
                <w:sz w:val="20"/>
                <w:szCs w:val="20"/>
              </w:rPr>
              <w:t>TS 26.250</w:t>
            </w:r>
          </w:p>
        </w:tc>
        <w:tc>
          <w:tcPr>
            <w:tcW w:w="3006" w:type="dxa"/>
            <w:tcBorders>
              <w:top w:val="single" w:sz="8" w:space="0" w:color="auto"/>
              <w:left w:val="single" w:sz="8" w:space="0" w:color="auto"/>
              <w:bottom w:val="single" w:sz="8" w:space="0" w:color="auto"/>
              <w:right w:val="single" w:sz="8" w:space="0" w:color="auto"/>
            </w:tcBorders>
          </w:tcPr>
          <w:p w14:paraId="3EF06347" w14:textId="3D85AADB" w:rsidR="33D93049" w:rsidRDefault="33D93049" w:rsidP="33D93049">
            <w:pPr>
              <w:jc w:val="both"/>
            </w:pPr>
            <w:r w:rsidRPr="33D93049">
              <w:rPr>
                <w:rFonts w:ascii="Arial" w:eastAsia="Arial" w:hAnsi="Arial" w:cs="Arial"/>
                <w:sz w:val="20"/>
                <w:szCs w:val="20"/>
              </w:rPr>
              <w:t>Codec for Immersive Voice and Audio Services - General Overview</w:t>
            </w:r>
          </w:p>
        </w:tc>
        <w:tc>
          <w:tcPr>
            <w:tcW w:w="3006" w:type="dxa"/>
            <w:tcBorders>
              <w:top w:val="single" w:sz="8" w:space="0" w:color="auto"/>
              <w:left w:val="single" w:sz="8" w:space="0" w:color="auto"/>
              <w:bottom w:val="single" w:sz="8" w:space="0" w:color="auto"/>
              <w:right w:val="single" w:sz="8" w:space="0" w:color="auto"/>
            </w:tcBorders>
          </w:tcPr>
          <w:p w14:paraId="5A3A4FB8" w14:textId="7126A82E" w:rsidR="33D93049" w:rsidRDefault="33D93049" w:rsidP="33D93049">
            <w:pPr>
              <w:jc w:val="both"/>
            </w:pPr>
            <w:r w:rsidRPr="33D93049">
              <w:rPr>
                <w:rFonts w:ascii="Arial" w:eastAsia="Arial" w:hAnsi="Arial" w:cs="Arial"/>
                <w:szCs w:val="22"/>
              </w:rPr>
              <w:t xml:space="preserve"> </w:t>
            </w:r>
          </w:p>
        </w:tc>
      </w:tr>
      <w:tr w:rsidR="33D93049" w14:paraId="7FA849D0" w14:textId="77777777" w:rsidTr="33D93049">
        <w:tc>
          <w:tcPr>
            <w:tcW w:w="3004" w:type="dxa"/>
            <w:tcBorders>
              <w:top w:val="single" w:sz="8" w:space="0" w:color="auto"/>
              <w:left w:val="single" w:sz="8" w:space="0" w:color="auto"/>
              <w:bottom w:val="single" w:sz="8" w:space="0" w:color="auto"/>
              <w:right w:val="single" w:sz="8" w:space="0" w:color="auto"/>
            </w:tcBorders>
          </w:tcPr>
          <w:p w14:paraId="227E353E" w14:textId="1A4AD143" w:rsidR="33D93049" w:rsidRDefault="33D93049" w:rsidP="33D93049">
            <w:pPr>
              <w:jc w:val="both"/>
            </w:pPr>
            <w:r w:rsidRPr="33D93049">
              <w:rPr>
                <w:rFonts w:ascii="Arial" w:eastAsia="Arial" w:hAnsi="Arial" w:cs="Arial"/>
                <w:sz w:val="20"/>
                <w:szCs w:val="20"/>
              </w:rPr>
              <w:t>TS 26.251</w:t>
            </w:r>
          </w:p>
        </w:tc>
        <w:tc>
          <w:tcPr>
            <w:tcW w:w="3006" w:type="dxa"/>
            <w:tcBorders>
              <w:top w:val="single" w:sz="8" w:space="0" w:color="auto"/>
              <w:left w:val="single" w:sz="8" w:space="0" w:color="auto"/>
              <w:bottom w:val="single" w:sz="8" w:space="0" w:color="auto"/>
              <w:right w:val="single" w:sz="8" w:space="0" w:color="auto"/>
            </w:tcBorders>
          </w:tcPr>
          <w:p w14:paraId="5C7F917B" w14:textId="7AF8747C" w:rsidR="33D93049" w:rsidRDefault="33D93049" w:rsidP="33D93049">
            <w:pPr>
              <w:jc w:val="both"/>
            </w:pPr>
            <w:r w:rsidRPr="33D93049">
              <w:rPr>
                <w:rFonts w:ascii="Arial" w:eastAsia="Arial" w:hAnsi="Arial" w:cs="Arial"/>
                <w:sz w:val="20"/>
                <w:szCs w:val="20"/>
              </w:rPr>
              <w:t>Codec for Immersive Voice and Audio Services</w:t>
            </w:r>
            <w:r w:rsidRPr="33D93049">
              <w:rPr>
                <w:rFonts w:ascii="Arial" w:eastAsia="Arial" w:hAnsi="Arial" w:cs="Arial"/>
                <w:sz w:val="20"/>
                <w:szCs w:val="20"/>
                <w:lang w:val="fr"/>
              </w:rPr>
              <w:t xml:space="preserve"> - ANSI C code (</w:t>
            </w:r>
            <w:proofErr w:type="spellStart"/>
            <w:r w:rsidRPr="33D93049">
              <w:rPr>
                <w:rFonts w:ascii="Arial" w:eastAsia="Arial" w:hAnsi="Arial" w:cs="Arial"/>
                <w:sz w:val="20"/>
                <w:szCs w:val="20"/>
                <w:lang w:val="fr"/>
              </w:rPr>
              <w:t>fixed</w:t>
            </w:r>
            <w:proofErr w:type="spellEnd"/>
            <w:r w:rsidRPr="33D93049">
              <w:rPr>
                <w:rFonts w:ascii="Arial" w:eastAsia="Arial" w:hAnsi="Arial" w:cs="Arial"/>
                <w:sz w:val="20"/>
                <w:szCs w:val="20"/>
                <w:lang w:val="fr"/>
              </w:rPr>
              <w:t>-point)</w:t>
            </w:r>
          </w:p>
        </w:tc>
        <w:tc>
          <w:tcPr>
            <w:tcW w:w="3006" w:type="dxa"/>
            <w:tcBorders>
              <w:top w:val="single" w:sz="8" w:space="0" w:color="auto"/>
              <w:left w:val="single" w:sz="8" w:space="0" w:color="auto"/>
              <w:bottom w:val="single" w:sz="8" w:space="0" w:color="auto"/>
              <w:right w:val="single" w:sz="8" w:space="0" w:color="auto"/>
            </w:tcBorders>
          </w:tcPr>
          <w:p w14:paraId="3087A2A7" w14:textId="58B8ECCE" w:rsidR="33D93049" w:rsidRDefault="33D93049" w:rsidP="33D93049">
            <w:pPr>
              <w:jc w:val="both"/>
            </w:pPr>
            <w:r w:rsidRPr="33D93049">
              <w:rPr>
                <w:rFonts w:ascii="Arial" w:eastAsia="Arial" w:hAnsi="Arial" w:cs="Arial"/>
                <w:szCs w:val="22"/>
              </w:rPr>
              <w:t xml:space="preserve"> Markus </w:t>
            </w:r>
            <w:proofErr w:type="spellStart"/>
            <w:r w:rsidRPr="33D93049">
              <w:rPr>
                <w:rFonts w:ascii="Arial" w:eastAsia="Arial" w:hAnsi="Arial" w:cs="Arial"/>
                <w:szCs w:val="22"/>
              </w:rPr>
              <w:t>Multrus</w:t>
            </w:r>
            <w:proofErr w:type="spellEnd"/>
            <w:r w:rsidRPr="33D93049">
              <w:rPr>
                <w:rFonts w:ascii="Arial" w:eastAsia="Arial" w:hAnsi="Arial" w:cs="Arial"/>
                <w:szCs w:val="22"/>
              </w:rPr>
              <w:t xml:space="preserve"> /FhG IIS)</w:t>
            </w:r>
          </w:p>
        </w:tc>
      </w:tr>
      <w:tr w:rsidR="33D93049" w14:paraId="25467F9B" w14:textId="77777777" w:rsidTr="33D93049">
        <w:tc>
          <w:tcPr>
            <w:tcW w:w="3004" w:type="dxa"/>
            <w:tcBorders>
              <w:top w:val="single" w:sz="8" w:space="0" w:color="auto"/>
              <w:left w:val="single" w:sz="8" w:space="0" w:color="auto"/>
              <w:bottom w:val="single" w:sz="8" w:space="0" w:color="auto"/>
              <w:right w:val="single" w:sz="8" w:space="0" w:color="auto"/>
            </w:tcBorders>
          </w:tcPr>
          <w:p w14:paraId="6E2FB867" w14:textId="6333F0CB" w:rsidR="33D93049" w:rsidRDefault="33D93049" w:rsidP="33D93049">
            <w:pPr>
              <w:jc w:val="both"/>
            </w:pPr>
            <w:r w:rsidRPr="33D93049">
              <w:rPr>
                <w:rFonts w:ascii="Arial" w:eastAsia="Arial" w:hAnsi="Arial" w:cs="Arial"/>
                <w:sz w:val="20"/>
                <w:szCs w:val="20"/>
              </w:rPr>
              <w:t>TS 26.252</w:t>
            </w:r>
          </w:p>
        </w:tc>
        <w:tc>
          <w:tcPr>
            <w:tcW w:w="3006" w:type="dxa"/>
            <w:tcBorders>
              <w:top w:val="single" w:sz="8" w:space="0" w:color="auto"/>
              <w:left w:val="single" w:sz="8" w:space="0" w:color="auto"/>
              <w:bottom w:val="single" w:sz="8" w:space="0" w:color="auto"/>
              <w:right w:val="single" w:sz="8" w:space="0" w:color="auto"/>
            </w:tcBorders>
          </w:tcPr>
          <w:p w14:paraId="460A471E" w14:textId="7D865A96" w:rsidR="33D93049" w:rsidRDefault="33D93049" w:rsidP="33D93049">
            <w:pPr>
              <w:jc w:val="both"/>
            </w:pPr>
            <w:r w:rsidRPr="33D93049">
              <w:rPr>
                <w:rFonts w:ascii="Arial" w:eastAsia="Arial" w:hAnsi="Arial" w:cs="Arial"/>
                <w:sz w:val="20"/>
                <w:szCs w:val="20"/>
              </w:rPr>
              <w:t>Codec for Immersive Voice and Audio Services - Test Sequences</w:t>
            </w:r>
          </w:p>
        </w:tc>
        <w:tc>
          <w:tcPr>
            <w:tcW w:w="3006" w:type="dxa"/>
            <w:tcBorders>
              <w:top w:val="single" w:sz="8" w:space="0" w:color="auto"/>
              <w:left w:val="single" w:sz="8" w:space="0" w:color="auto"/>
              <w:bottom w:val="single" w:sz="8" w:space="0" w:color="auto"/>
              <w:right w:val="single" w:sz="8" w:space="0" w:color="auto"/>
            </w:tcBorders>
          </w:tcPr>
          <w:p w14:paraId="79248E09" w14:textId="3F77CDF2" w:rsidR="33D93049" w:rsidRDefault="33D93049" w:rsidP="33D93049">
            <w:pPr>
              <w:jc w:val="both"/>
            </w:pPr>
            <w:r w:rsidRPr="33D93049">
              <w:rPr>
                <w:rFonts w:ascii="Arial" w:eastAsia="Arial" w:hAnsi="Arial" w:cs="Arial"/>
                <w:szCs w:val="22"/>
              </w:rPr>
              <w:t xml:space="preserve"> </w:t>
            </w:r>
          </w:p>
        </w:tc>
      </w:tr>
      <w:tr w:rsidR="33D93049" w14:paraId="5DC9AE0E" w14:textId="77777777" w:rsidTr="33D93049">
        <w:tc>
          <w:tcPr>
            <w:tcW w:w="3004" w:type="dxa"/>
            <w:tcBorders>
              <w:top w:val="single" w:sz="8" w:space="0" w:color="auto"/>
              <w:left w:val="single" w:sz="8" w:space="0" w:color="auto"/>
              <w:bottom w:val="single" w:sz="8" w:space="0" w:color="auto"/>
              <w:right w:val="single" w:sz="8" w:space="0" w:color="auto"/>
            </w:tcBorders>
          </w:tcPr>
          <w:p w14:paraId="6E88D1D4" w14:textId="6889EAAB" w:rsidR="33D93049" w:rsidRDefault="33D93049" w:rsidP="33D93049">
            <w:pPr>
              <w:jc w:val="both"/>
            </w:pPr>
            <w:r w:rsidRPr="33D93049">
              <w:rPr>
                <w:rFonts w:ascii="Arial" w:eastAsia="Arial" w:hAnsi="Arial" w:cs="Arial"/>
                <w:sz w:val="20"/>
                <w:szCs w:val="20"/>
              </w:rPr>
              <w:t>TS 26.253</w:t>
            </w:r>
          </w:p>
        </w:tc>
        <w:tc>
          <w:tcPr>
            <w:tcW w:w="3006" w:type="dxa"/>
            <w:tcBorders>
              <w:top w:val="single" w:sz="8" w:space="0" w:color="auto"/>
              <w:left w:val="single" w:sz="8" w:space="0" w:color="auto"/>
              <w:bottom w:val="single" w:sz="8" w:space="0" w:color="auto"/>
              <w:right w:val="single" w:sz="8" w:space="0" w:color="auto"/>
            </w:tcBorders>
          </w:tcPr>
          <w:p w14:paraId="3F84E858" w14:textId="710BD326" w:rsidR="33D93049" w:rsidRDefault="33D93049" w:rsidP="33D93049">
            <w:pPr>
              <w:jc w:val="both"/>
            </w:pPr>
            <w:r w:rsidRPr="33D93049">
              <w:rPr>
                <w:rFonts w:ascii="Arial" w:eastAsia="Arial" w:hAnsi="Arial" w:cs="Arial"/>
                <w:sz w:val="20"/>
                <w:szCs w:val="20"/>
              </w:rPr>
              <w:t>Codec for Immersive Voice and Audio Services - Detailed Algorithmic Description incl. RTP payload format and SDP parameter definitions</w:t>
            </w:r>
          </w:p>
        </w:tc>
        <w:tc>
          <w:tcPr>
            <w:tcW w:w="3006" w:type="dxa"/>
            <w:tcBorders>
              <w:top w:val="single" w:sz="8" w:space="0" w:color="auto"/>
              <w:left w:val="single" w:sz="8" w:space="0" w:color="auto"/>
              <w:bottom w:val="single" w:sz="8" w:space="0" w:color="auto"/>
              <w:right w:val="single" w:sz="8" w:space="0" w:color="auto"/>
            </w:tcBorders>
          </w:tcPr>
          <w:p w14:paraId="2819C9C4" w14:textId="5E740851" w:rsidR="33D93049" w:rsidRDefault="33D93049" w:rsidP="33D93049">
            <w:pPr>
              <w:jc w:val="both"/>
            </w:pPr>
            <w:r w:rsidRPr="33D93049">
              <w:rPr>
                <w:rFonts w:ascii="Arial" w:eastAsia="Arial" w:hAnsi="Arial" w:cs="Arial"/>
                <w:szCs w:val="22"/>
              </w:rPr>
              <w:t xml:space="preserve"> </w:t>
            </w:r>
          </w:p>
        </w:tc>
      </w:tr>
      <w:tr w:rsidR="33D93049" w14:paraId="53E4AF57" w14:textId="77777777" w:rsidTr="33D93049">
        <w:tc>
          <w:tcPr>
            <w:tcW w:w="3004" w:type="dxa"/>
            <w:tcBorders>
              <w:top w:val="single" w:sz="8" w:space="0" w:color="auto"/>
              <w:left w:val="single" w:sz="8" w:space="0" w:color="auto"/>
              <w:bottom w:val="single" w:sz="8" w:space="0" w:color="auto"/>
              <w:right w:val="single" w:sz="8" w:space="0" w:color="auto"/>
            </w:tcBorders>
          </w:tcPr>
          <w:p w14:paraId="0AD7C18B" w14:textId="4F94DEC1" w:rsidR="33D93049" w:rsidRDefault="33D93049" w:rsidP="33D93049">
            <w:pPr>
              <w:jc w:val="both"/>
            </w:pPr>
            <w:r w:rsidRPr="33D93049">
              <w:rPr>
                <w:rFonts w:ascii="Arial" w:eastAsia="Arial" w:hAnsi="Arial" w:cs="Arial"/>
                <w:sz w:val="20"/>
                <w:szCs w:val="20"/>
              </w:rPr>
              <w:t>TS 26.254</w:t>
            </w:r>
          </w:p>
        </w:tc>
        <w:tc>
          <w:tcPr>
            <w:tcW w:w="3006" w:type="dxa"/>
            <w:tcBorders>
              <w:top w:val="single" w:sz="8" w:space="0" w:color="auto"/>
              <w:left w:val="single" w:sz="8" w:space="0" w:color="auto"/>
              <w:bottom w:val="single" w:sz="8" w:space="0" w:color="auto"/>
              <w:right w:val="single" w:sz="8" w:space="0" w:color="auto"/>
            </w:tcBorders>
          </w:tcPr>
          <w:p w14:paraId="32B853D0" w14:textId="5985E571" w:rsidR="33D93049" w:rsidRDefault="33D93049" w:rsidP="33D93049">
            <w:pPr>
              <w:jc w:val="both"/>
            </w:pPr>
            <w:r w:rsidRPr="33D93049">
              <w:rPr>
                <w:rFonts w:ascii="Arial" w:eastAsia="Arial" w:hAnsi="Arial" w:cs="Arial"/>
                <w:sz w:val="20"/>
                <w:szCs w:val="20"/>
              </w:rPr>
              <w:t>Codec for Immersive Voice and Audio Services - Rendering</w:t>
            </w:r>
          </w:p>
        </w:tc>
        <w:tc>
          <w:tcPr>
            <w:tcW w:w="3006" w:type="dxa"/>
            <w:tcBorders>
              <w:top w:val="single" w:sz="8" w:space="0" w:color="auto"/>
              <w:left w:val="single" w:sz="8" w:space="0" w:color="auto"/>
              <w:bottom w:val="single" w:sz="8" w:space="0" w:color="auto"/>
              <w:right w:val="single" w:sz="8" w:space="0" w:color="auto"/>
            </w:tcBorders>
          </w:tcPr>
          <w:p w14:paraId="151AC500" w14:textId="344F00B8" w:rsidR="33D93049" w:rsidRDefault="33D93049" w:rsidP="33D93049">
            <w:pPr>
              <w:jc w:val="both"/>
            </w:pPr>
            <w:r w:rsidRPr="33D93049">
              <w:rPr>
                <w:rFonts w:ascii="Arial" w:eastAsia="Arial" w:hAnsi="Arial" w:cs="Arial"/>
                <w:szCs w:val="22"/>
              </w:rPr>
              <w:t xml:space="preserve"> </w:t>
            </w:r>
          </w:p>
        </w:tc>
      </w:tr>
      <w:tr w:rsidR="33D93049" w14:paraId="5E4332A1" w14:textId="77777777" w:rsidTr="33D93049">
        <w:tc>
          <w:tcPr>
            <w:tcW w:w="3004" w:type="dxa"/>
            <w:tcBorders>
              <w:top w:val="single" w:sz="8" w:space="0" w:color="auto"/>
              <w:left w:val="single" w:sz="8" w:space="0" w:color="auto"/>
              <w:bottom w:val="single" w:sz="8" w:space="0" w:color="auto"/>
              <w:right w:val="single" w:sz="8" w:space="0" w:color="auto"/>
            </w:tcBorders>
          </w:tcPr>
          <w:p w14:paraId="65003251" w14:textId="4121B037" w:rsidR="33D93049" w:rsidRDefault="33D93049" w:rsidP="33D93049">
            <w:pPr>
              <w:jc w:val="both"/>
            </w:pPr>
            <w:r w:rsidRPr="33D93049">
              <w:rPr>
                <w:rFonts w:ascii="Arial" w:eastAsia="Arial" w:hAnsi="Arial" w:cs="Arial"/>
                <w:sz w:val="20"/>
                <w:szCs w:val="20"/>
              </w:rPr>
              <w:t>TS 26.255</w:t>
            </w:r>
          </w:p>
        </w:tc>
        <w:tc>
          <w:tcPr>
            <w:tcW w:w="3006" w:type="dxa"/>
            <w:tcBorders>
              <w:top w:val="single" w:sz="8" w:space="0" w:color="auto"/>
              <w:left w:val="single" w:sz="8" w:space="0" w:color="auto"/>
              <w:bottom w:val="single" w:sz="8" w:space="0" w:color="auto"/>
              <w:right w:val="single" w:sz="8" w:space="0" w:color="auto"/>
            </w:tcBorders>
          </w:tcPr>
          <w:p w14:paraId="72C47580" w14:textId="1AD27585" w:rsidR="33D93049" w:rsidRDefault="33D93049" w:rsidP="33D93049">
            <w:pPr>
              <w:jc w:val="both"/>
            </w:pPr>
            <w:r w:rsidRPr="33D93049">
              <w:rPr>
                <w:rFonts w:ascii="Arial" w:eastAsia="Arial" w:hAnsi="Arial" w:cs="Arial"/>
                <w:sz w:val="20"/>
                <w:szCs w:val="20"/>
              </w:rPr>
              <w:t>Codec for Immersive Voice and Audio Services - Error Concealment of Lost Packets</w:t>
            </w:r>
          </w:p>
        </w:tc>
        <w:tc>
          <w:tcPr>
            <w:tcW w:w="3006" w:type="dxa"/>
            <w:tcBorders>
              <w:top w:val="single" w:sz="8" w:space="0" w:color="auto"/>
              <w:left w:val="single" w:sz="8" w:space="0" w:color="auto"/>
              <w:bottom w:val="single" w:sz="8" w:space="0" w:color="auto"/>
              <w:right w:val="single" w:sz="8" w:space="0" w:color="auto"/>
            </w:tcBorders>
          </w:tcPr>
          <w:p w14:paraId="5347C158" w14:textId="60BAAE5B" w:rsidR="33D93049" w:rsidRDefault="33D93049" w:rsidP="33D93049">
            <w:pPr>
              <w:jc w:val="both"/>
            </w:pPr>
            <w:r w:rsidRPr="33D93049">
              <w:rPr>
                <w:rFonts w:ascii="Arial" w:eastAsia="Arial" w:hAnsi="Arial" w:cs="Arial"/>
                <w:szCs w:val="22"/>
              </w:rPr>
              <w:t xml:space="preserve"> </w:t>
            </w:r>
          </w:p>
        </w:tc>
      </w:tr>
      <w:tr w:rsidR="33D93049" w14:paraId="403FE79B" w14:textId="77777777" w:rsidTr="33D93049">
        <w:tc>
          <w:tcPr>
            <w:tcW w:w="3004" w:type="dxa"/>
            <w:tcBorders>
              <w:top w:val="single" w:sz="8" w:space="0" w:color="auto"/>
              <w:left w:val="single" w:sz="8" w:space="0" w:color="auto"/>
              <w:bottom w:val="single" w:sz="8" w:space="0" w:color="auto"/>
              <w:right w:val="single" w:sz="8" w:space="0" w:color="auto"/>
            </w:tcBorders>
          </w:tcPr>
          <w:p w14:paraId="63C3272A" w14:textId="06FD685D" w:rsidR="33D93049" w:rsidRDefault="33D93049" w:rsidP="33D93049">
            <w:pPr>
              <w:jc w:val="both"/>
            </w:pPr>
            <w:r w:rsidRPr="33D93049">
              <w:rPr>
                <w:rFonts w:ascii="Arial" w:eastAsia="Arial" w:hAnsi="Arial" w:cs="Arial"/>
                <w:sz w:val="20"/>
                <w:szCs w:val="20"/>
              </w:rPr>
              <w:t>TS 26.256</w:t>
            </w:r>
          </w:p>
        </w:tc>
        <w:tc>
          <w:tcPr>
            <w:tcW w:w="3006" w:type="dxa"/>
            <w:tcBorders>
              <w:top w:val="single" w:sz="8" w:space="0" w:color="auto"/>
              <w:left w:val="single" w:sz="8" w:space="0" w:color="auto"/>
              <w:bottom w:val="single" w:sz="8" w:space="0" w:color="auto"/>
              <w:right w:val="single" w:sz="8" w:space="0" w:color="auto"/>
            </w:tcBorders>
          </w:tcPr>
          <w:p w14:paraId="56585A65" w14:textId="44A798F0" w:rsidR="33D93049" w:rsidRDefault="33D93049" w:rsidP="33D93049">
            <w:pPr>
              <w:jc w:val="both"/>
            </w:pPr>
            <w:r w:rsidRPr="33D93049">
              <w:rPr>
                <w:rFonts w:ascii="Arial" w:eastAsia="Arial" w:hAnsi="Arial" w:cs="Arial"/>
                <w:sz w:val="20"/>
                <w:szCs w:val="20"/>
              </w:rPr>
              <w:t>Codec for Immersive Voice and Audio Services - Jitter Buffer Management</w:t>
            </w:r>
          </w:p>
        </w:tc>
        <w:tc>
          <w:tcPr>
            <w:tcW w:w="3006" w:type="dxa"/>
            <w:tcBorders>
              <w:top w:val="single" w:sz="8" w:space="0" w:color="auto"/>
              <w:left w:val="single" w:sz="8" w:space="0" w:color="auto"/>
              <w:bottom w:val="single" w:sz="8" w:space="0" w:color="auto"/>
              <w:right w:val="single" w:sz="8" w:space="0" w:color="auto"/>
            </w:tcBorders>
          </w:tcPr>
          <w:p w14:paraId="15BB4E65" w14:textId="1428DF2A" w:rsidR="33D93049" w:rsidRDefault="33D93049" w:rsidP="33D93049">
            <w:pPr>
              <w:jc w:val="both"/>
            </w:pPr>
            <w:r w:rsidRPr="33D93049">
              <w:rPr>
                <w:rFonts w:ascii="Arial" w:eastAsia="Arial" w:hAnsi="Arial" w:cs="Arial"/>
                <w:szCs w:val="22"/>
              </w:rPr>
              <w:t xml:space="preserve"> </w:t>
            </w:r>
          </w:p>
        </w:tc>
      </w:tr>
      <w:tr w:rsidR="33D93049" w14:paraId="7568EBD6" w14:textId="77777777" w:rsidTr="33D93049">
        <w:tc>
          <w:tcPr>
            <w:tcW w:w="3004" w:type="dxa"/>
            <w:tcBorders>
              <w:top w:val="single" w:sz="8" w:space="0" w:color="auto"/>
              <w:left w:val="single" w:sz="8" w:space="0" w:color="auto"/>
              <w:bottom w:val="single" w:sz="8" w:space="0" w:color="auto"/>
              <w:right w:val="single" w:sz="8" w:space="0" w:color="auto"/>
            </w:tcBorders>
          </w:tcPr>
          <w:p w14:paraId="42FF1235" w14:textId="2062290A" w:rsidR="33D93049" w:rsidRDefault="33D93049" w:rsidP="33D93049">
            <w:pPr>
              <w:jc w:val="both"/>
            </w:pPr>
            <w:r w:rsidRPr="33D93049">
              <w:rPr>
                <w:rFonts w:ascii="Arial" w:eastAsia="Arial" w:hAnsi="Arial" w:cs="Arial"/>
                <w:sz w:val="20"/>
                <w:szCs w:val="20"/>
              </w:rPr>
              <w:lastRenderedPageBreak/>
              <w:t>TR 26.997</w:t>
            </w:r>
          </w:p>
        </w:tc>
        <w:tc>
          <w:tcPr>
            <w:tcW w:w="3006" w:type="dxa"/>
            <w:tcBorders>
              <w:top w:val="single" w:sz="8" w:space="0" w:color="auto"/>
              <w:left w:val="single" w:sz="8" w:space="0" w:color="auto"/>
              <w:bottom w:val="single" w:sz="8" w:space="0" w:color="auto"/>
              <w:right w:val="single" w:sz="8" w:space="0" w:color="auto"/>
            </w:tcBorders>
          </w:tcPr>
          <w:p w14:paraId="621C4F3E" w14:textId="2D21E5C8" w:rsidR="33D93049" w:rsidRDefault="33D93049" w:rsidP="33D93049">
            <w:pPr>
              <w:jc w:val="both"/>
            </w:pPr>
            <w:r w:rsidRPr="33D93049">
              <w:rPr>
                <w:rFonts w:ascii="Arial" w:eastAsia="Arial" w:hAnsi="Arial" w:cs="Arial"/>
                <w:sz w:val="20"/>
                <w:szCs w:val="20"/>
              </w:rPr>
              <w:t>IVAS Codec Performance Characterization</w:t>
            </w:r>
          </w:p>
        </w:tc>
        <w:tc>
          <w:tcPr>
            <w:tcW w:w="3006" w:type="dxa"/>
            <w:tcBorders>
              <w:top w:val="single" w:sz="8" w:space="0" w:color="auto"/>
              <w:left w:val="single" w:sz="8" w:space="0" w:color="auto"/>
              <w:bottom w:val="single" w:sz="8" w:space="0" w:color="auto"/>
              <w:right w:val="single" w:sz="8" w:space="0" w:color="auto"/>
            </w:tcBorders>
          </w:tcPr>
          <w:p w14:paraId="26012552" w14:textId="31D9B29D" w:rsidR="33D93049" w:rsidRDefault="33D93049" w:rsidP="33D93049">
            <w:pPr>
              <w:jc w:val="both"/>
            </w:pPr>
            <w:r w:rsidRPr="33D93049">
              <w:rPr>
                <w:rFonts w:ascii="Arial" w:eastAsia="Arial" w:hAnsi="Arial" w:cs="Arial"/>
                <w:szCs w:val="22"/>
              </w:rPr>
              <w:t xml:space="preserve"> </w:t>
            </w:r>
          </w:p>
        </w:tc>
      </w:tr>
      <w:tr w:rsidR="33D93049" w14:paraId="0E53A174" w14:textId="77777777" w:rsidTr="33D93049">
        <w:tc>
          <w:tcPr>
            <w:tcW w:w="3004" w:type="dxa"/>
            <w:tcBorders>
              <w:top w:val="single" w:sz="8" w:space="0" w:color="auto"/>
              <w:left w:val="single" w:sz="8" w:space="0" w:color="auto"/>
              <w:bottom w:val="single" w:sz="8" w:space="0" w:color="auto"/>
              <w:right w:val="single" w:sz="8" w:space="0" w:color="auto"/>
            </w:tcBorders>
          </w:tcPr>
          <w:p w14:paraId="2975C399" w14:textId="179629E7" w:rsidR="33D93049" w:rsidRDefault="33D93049" w:rsidP="33D93049">
            <w:pPr>
              <w:jc w:val="both"/>
            </w:pPr>
            <w:r w:rsidRPr="33D93049">
              <w:rPr>
                <w:rFonts w:ascii="Arial" w:eastAsia="Arial" w:hAnsi="Arial" w:cs="Arial"/>
                <w:sz w:val="20"/>
                <w:szCs w:val="20"/>
              </w:rPr>
              <w:t>TS 26.258</w:t>
            </w:r>
          </w:p>
        </w:tc>
        <w:tc>
          <w:tcPr>
            <w:tcW w:w="3006" w:type="dxa"/>
            <w:tcBorders>
              <w:top w:val="single" w:sz="8" w:space="0" w:color="auto"/>
              <w:left w:val="single" w:sz="8" w:space="0" w:color="auto"/>
              <w:bottom w:val="single" w:sz="8" w:space="0" w:color="auto"/>
              <w:right w:val="single" w:sz="8" w:space="0" w:color="auto"/>
            </w:tcBorders>
          </w:tcPr>
          <w:p w14:paraId="59ECFDC0" w14:textId="180288FA" w:rsidR="33D93049" w:rsidRDefault="33D93049" w:rsidP="33D93049">
            <w:pPr>
              <w:jc w:val="both"/>
            </w:pPr>
            <w:r w:rsidRPr="33D93049">
              <w:rPr>
                <w:rFonts w:ascii="Arial" w:eastAsia="Arial" w:hAnsi="Arial" w:cs="Arial"/>
                <w:sz w:val="20"/>
                <w:szCs w:val="20"/>
              </w:rPr>
              <w:t>Codec for Immersive Voice and Audio Services - ANSI C code (floating point)</w:t>
            </w:r>
          </w:p>
        </w:tc>
        <w:tc>
          <w:tcPr>
            <w:tcW w:w="3006" w:type="dxa"/>
            <w:tcBorders>
              <w:top w:val="single" w:sz="8" w:space="0" w:color="auto"/>
              <w:left w:val="single" w:sz="8" w:space="0" w:color="auto"/>
              <w:bottom w:val="single" w:sz="8" w:space="0" w:color="auto"/>
              <w:right w:val="single" w:sz="8" w:space="0" w:color="auto"/>
            </w:tcBorders>
          </w:tcPr>
          <w:p w14:paraId="2B17851A" w14:textId="569CD37A" w:rsidR="33D93049" w:rsidRDefault="33D93049" w:rsidP="33D93049">
            <w:pPr>
              <w:jc w:val="both"/>
            </w:pPr>
            <w:r w:rsidRPr="33D93049">
              <w:rPr>
                <w:rFonts w:ascii="Arial" w:eastAsia="Arial" w:hAnsi="Arial" w:cs="Arial"/>
                <w:szCs w:val="22"/>
              </w:rPr>
              <w:t xml:space="preserve"> Markus </w:t>
            </w:r>
            <w:proofErr w:type="spellStart"/>
            <w:r w:rsidRPr="33D93049">
              <w:rPr>
                <w:rFonts w:ascii="Arial" w:eastAsia="Arial" w:hAnsi="Arial" w:cs="Arial"/>
                <w:szCs w:val="22"/>
              </w:rPr>
              <w:t>Multrus</w:t>
            </w:r>
            <w:proofErr w:type="spellEnd"/>
            <w:r w:rsidRPr="33D93049">
              <w:rPr>
                <w:rFonts w:ascii="Arial" w:eastAsia="Arial" w:hAnsi="Arial" w:cs="Arial"/>
                <w:szCs w:val="22"/>
              </w:rPr>
              <w:t xml:space="preserve"> /FhG IIS)</w:t>
            </w:r>
          </w:p>
          <w:p w14:paraId="317A38B5" w14:textId="6B4BD97C" w:rsidR="33D93049" w:rsidRDefault="33D93049" w:rsidP="33D93049">
            <w:pPr>
              <w:jc w:val="both"/>
              <w:rPr>
                <w:rFonts w:ascii="Arial" w:eastAsia="Arial" w:hAnsi="Arial" w:cs="Arial"/>
                <w:szCs w:val="22"/>
              </w:rPr>
            </w:pPr>
          </w:p>
        </w:tc>
      </w:tr>
    </w:tbl>
    <w:p w14:paraId="5E261596" w14:textId="78210531" w:rsidR="33D93049" w:rsidRDefault="33D93049" w:rsidP="33D93049">
      <w:pPr>
        <w:jc w:val="both"/>
      </w:pPr>
      <w:r w:rsidRPr="33D93049">
        <w:rPr>
          <w:rFonts w:ascii="Arial" w:eastAsia="Arial" w:hAnsi="Arial" w:cs="Arial"/>
          <w:szCs w:val="22"/>
        </w:rPr>
        <w:t xml:space="preserve"> </w:t>
      </w:r>
    </w:p>
    <w:p w14:paraId="1AC352AE" w14:textId="796E568A" w:rsidR="33D93049" w:rsidRDefault="33D93049" w:rsidP="33D93049">
      <w:pPr>
        <w:jc w:val="both"/>
      </w:pPr>
      <w:r w:rsidRPr="33D93049">
        <w:rPr>
          <w:rFonts w:ascii="Arial" w:eastAsia="Arial" w:hAnsi="Arial" w:cs="Arial"/>
          <w:b/>
          <w:bCs/>
          <w:szCs w:val="22"/>
        </w:rPr>
        <w:t>We received the offer indicated in the table. Further offers will be collected at future meetings.</w:t>
      </w:r>
    </w:p>
    <w:p w14:paraId="2089730E" w14:textId="78948B76" w:rsidR="33D93049" w:rsidRDefault="33D93049" w:rsidP="33D93049">
      <w:pPr>
        <w:jc w:val="both"/>
        <w:rPr>
          <w:rFonts w:ascii="Arial" w:eastAsia="Arial" w:hAnsi="Arial" w:cs="Arial"/>
          <w:szCs w:val="22"/>
        </w:rPr>
      </w:pPr>
    </w:p>
    <w:p w14:paraId="47942D0B" w14:textId="7F54E761" w:rsidR="33D93049" w:rsidRDefault="33D93049" w:rsidP="33D93049">
      <w:pPr>
        <w:jc w:val="both"/>
        <w:rPr>
          <w:rFonts w:ascii="Arial" w:eastAsia="Arial" w:hAnsi="Arial" w:cs="Arial"/>
          <w:szCs w:val="22"/>
        </w:rPr>
      </w:pPr>
    </w:p>
    <w:p w14:paraId="6087B3F6" w14:textId="5A05B657" w:rsidR="33D93049" w:rsidRDefault="33D93049" w:rsidP="33D93049">
      <w:pPr>
        <w:jc w:val="both"/>
        <w:rPr>
          <w:rFonts w:ascii="Arial" w:eastAsia="Arial" w:hAnsi="Arial" w:cs="Arial"/>
          <w:szCs w:val="22"/>
        </w:rPr>
      </w:pPr>
    </w:p>
    <w:p w14:paraId="12B627C3" w14:textId="05C0D50E" w:rsidR="33D93049" w:rsidRDefault="33D93049" w:rsidP="005B68D9">
      <w:pPr>
        <w:pStyle w:val="Paragraphedeliste"/>
        <w:numPr>
          <w:ilvl w:val="0"/>
          <w:numId w:val="6"/>
        </w:numPr>
        <w:jc w:val="both"/>
        <w:rPr>
          <w:rFonts w:ascii="Arial" w:eastAsia="Arial" w:hAnsi="Arial" w:cs="Arial"/>
          <w:szCs w:val="22"/>
        </w:rPr>
      </w:pPr>
      <w:r w:rsidRPr="33D93049">
        <w:rPr>
          <w:rFonts w:ascii="Arial" w:eastAsia="Arial" w:hAnsi="Arial" w:cs="Arial"/>
          <w:szCs w:val="22"/>
        </w:rPr>
        <w:t>Schedule of Audio SWG meetings, see email from SA4 chairman on 7/5:</w:t>
      </w:r>
    </w:p>
    <w:p w14:paraId="113B007A" w14:textId="152214B6" w:rsidR="33D93049" w:rsidRDefault="33D93049" w:rsidP="33D93049">
      <w:pPr>
        <w:jc w:val="both"/>
      </w:pPr>
      <w:r w:rsidRPr="33D93049">
        <w:rPr>
          <w:rFonts w:ascii="Arial" w:eastAsia="Arial" w:hAnsi="Arial" w:cs="Arial"/>
          <w:szCs w:val="22"/>
        </w:rPr>
        <w:t xml:space="preserve"> </w:t>
      </w:r>
    </w:p>
    <w:p w14:paraId="346E1E6A" w14:textId="28443E65" w:rsidR="33D93049" w:rsidRDefault="33D93049" w:rsidP="33D93049">
      <w:pPr>
        <w:jc w:val="both"/>
      </w:pPr>
      <w:r w:rsidRPr="33D93049">
        <w:rPr>
          <w:rFonts w:ascii="Arial" w:eastAsia="Arial" w:hAnsi="Arial" w:cs="Arial"/>
          <w:szCs w:val="22"/>
        </w:rPr>
        <w:t xml:space="preserve">Dear </w:t>
      </w:r>
      <w:proofErr w:type="gramStart"/>
      <w:r w:rsidRPr="33D93049">
        <w:rPr>
          <w:rFonts w:ascii="Arial" w:eastAsia="Arial" w:hAnsi="Arial" w:cs="Arial"/>
          <w:szCs w:val="22"/>
        </w:rPr>
        <w:t>Audio</w:t>
      </w:r>
      <w:proofErr w:type="gramEnd"/>
      <w:r w:rsidRPr="33D93049">
        <w:rPr>
          <w:rFonts w:ascii="Arial" w:eastAsia="Arial" w:hAnsi="Arial" w:cs="Arial"/>
          <w:szCs w:val="22"/>
        </w:rPr>
        <w:t xml:space="preserve"> SWG delegates,</w:t>
      </w:r>
    </w:p>
    <w:p w14:paraId="75AE7CE0" w14:textId="28679CCB" w:rsidR="33D93049" w:rsidRDefault="33D93049" w:rsidP="33D93049">
      <w:pPr>
        <w:jc w:val="both"/>
      </w:pPr>
      <w:r w:rsidRPr="33D93049">
        <w:rPr>
          <w:rFonts w:ascii="Arial" w:eastAsia="Arial" w:hAnsi="Arial" w:cs="Arial"/>
          <w:szCs w:val="22"/>
        </w:rPr>
        <w:t xml:space="preserve"> </w:t>
      </w:r>
    </w:p>
    <w:p w14:paraId="613ACF6C" w14:textId="42110CA1" w:rsidR="33D93049" w:rsidRDefault="33D93049" w:rsidP="33D93049">
      <w:pPr>
        <w:jc w:val="both"/>
      </w:pPr>
      <w:r w:rsidRPr="33D93049">
        <w:rPr>
          <w:rFonts w:ascii="Arial" w:eastAsia="Arial" w:hAnsi="Arial" w:cs="Arial"/>
          <w:szCs w:val="22"/>
        </w:rPr>
        <w:t>As you’re now aware, SA4 e-meetings online session timings will be following the “Option 2” as described below. It means that sessions will be either during:</w:t>
      </w:r>
    </w:p>
    <w:p w14:paraId="7A69588E" w14:textId="24B5F801" w:rsidR="33D93049" w:rsidRDefault="33D93049" w:rsidP="005B68D9">
      <w:pPr>
        <w:pStyle w:val="Paragraphedeliste"/>
        <w:numPr>
          <w:ilvl w:val="1"/>
          <w:numId w:val="4"/>
        </w:numPr>
        <w:rPr>
          <w:rFonts w:ascii="Arial" w:eastAsia="Arial" w:hAnsi="Arial" w:cs="Arial"/>
          <w:szCs w:val="22"/>
        </w:rPr>
      </w:pPr>
      <w:r w:rsidRPr="33D93049">
        <w:rPr>
          <w:rFonts w:ascii="Arial" w:eastAsia="Arial" w:hAnsi="Arial" w:cs="Arial"/>
          <w:szCs w:val="22"/>
        </w:rPr>
        <w:t xml:space="preserve">PT time zone during </w:t>
      </w:r>
      <w:proofErr w:type="gramStart"/>
      <w:r w:rsidRPr="33D93049">
        <w:rPr>
          <w:rFonts w:ascii="Arial" w:eastAsia="Arial" w:hAnsi="Arial" w:cs="Arial"/>
          <w:szCs w:val="22"/>
        </w:rPr>
        <w:t>Winter time</w:t>
      </w:r>
      <w:proofErr w:type="gramEnd"/>
      <w:r w:rsidRPr="33D93049">
        <w:rPr>
          <w:rFonts w:ascii="Arial" w:eastAsia="Arial" w:hAnsi="Arial" w:cs="Arial"/>
          <w:szCs w:val="22"/>
        </w:rPr>
        <w:t>:</w:t>
      </w:r>
    </w:p>
    <w:p w14:paraId="1B127CEC" w14:textId="423C0E0E" w:rsidR="33D93049" w:rsidRDefault="33D93049" w:rsidP="005B68D9">
      <w:pPr>
        <w:pStyle w:val="Paragraphedeliste"/>
        <w:numPr>
          <w:ilvl w:val="2"/>
          <w:numId w:val="4"/>
        </w:numPr>
        <w:rPr>
          <w:rFonts w:ascii="Arial" w:eastAsia="Arial" w:hAnsi="Arial" w:cs="Arial"/>
          <w:szCs w:val="22"/>
        </w:rPr>
      </w:pPr>
      <w:r w:rsidRPr="33D93049">
        <w:rPr>
          <w:rFonts w:ascii="Arial" w:eastAsia="Arial" w:hAnsi="Arial" w:cs="Arial"/>
          <w:szCs w:val="22"/>
        </w:rPr>
        <w:t>1300-1600 PT (3 hours amplitude)</w:t>
      </w:r>
    </w:p>
    <w:p w14:paraId="1F6C3294" w14:textId="263C13B4" w:rsidR="33D93049" w:rsidRDefault="33D93049" w:rsidP="005B68D9">
      <w:pPr>
        <w:pStyle w:val="Paragraphedeliste"/>
        <w:numPr>
          <w:ilvl w:val="1"/>
          <w:numId w:val="4"/>
        </w:numPr>
        <w:rPr>
          <w:rFonts w:ascii="Arial" w:eastAsia="Arial" w:hAnsi="Arial" w:cs="Arial"/>
          <w:szCs w:val="22"/>
        </w:rPr>
      </w:pPr>
      <w:r w:rsidRPr="33D93049">
        <w:rPr>
          <w:rFonts w:ascii="Arial" w:eastAsia="Arial" w:hAnsi="Arial" w:cs="Arial"/>
          <w:szCs w:val="22"/>
        </w:rPr>
        <w:t xml:space="preserve">CET/CEST time zone during </w:t>
      </w:r>
      <w:proofErr w:type="gramStart"/>
      <w:r w:rsidRPr="33D93049">
        <w:rPr>
          <w:rFonts w:ascii="Arial" w:eastAsia="Arial" w:hAnsi="Arial" w:cs="Arial"/>
          <w:szCs w:val="22"/>
        </w:rPr>
        <w:t>summer time</w:t>
      </w:r>
      <w:proofErr w:type="gramEnd"/>
      <w:r w:rsidRPr="33D93049">
        <w:rPr>
          <w:rFonts w:ascii="Arial" w:eastAsia="Arial" w:hAnsi="Arial" w:cs="Arial"/>
          <w:szCs w:val="22"/>
        </w:rPr>
        <w:t>:</w:t>
      </w:r>
    </w:p>
    <w:p w14:paraId="56DFED76" w14:textId="68D47F21" w:rsidR="33D93049" w:rsidRDefault="33D93049" w:rsidP="005B68D9">
      <w:pPr>
        <w:pStyle w:val="Paragraphedeliste"/>
        <w:numPr>
          <w:ilvl w:val="2"/>
          <w:numId w:val="4"/>
        </w:numPr>
        <w:rPr>
          <w:rFonts w:ascii="Arial" w:eastAsia="Arial" w:hAnsi="Arial" w:cs="Arial"/>
          <w:szCs w:val="22"/>
        </w:rPr>
      </w:pPr>
      <w:r w:rsidRPr="33D93049">
        <w:rPr>
          <w:rFonts w:ascii="Arial" w:eastAsia="Arial" w:hAnsi="Arial" w:cs="Arial"/>
          <w:szCs w:val="22"/>
        </w:rPr>
        <w:t>1500-1800 CEST (3 hours amplitude)</w:t>
      </w:r>
    </w:p>
    <w:p w14:paraId="556CC478" w14:textId="44E4250E" w:rsidR="33D93049" w:rsidRDefault="33D93049" w:rsidP="33D93049">
      <w:pPr>
        <w:jc w:val="both"/>
      </w:pPr>
      <w:r w:rsidRPr="33D93049">
        <w:rPr>
          <w:rFonts w:ascii="Arial" w:eastAsia="Arial" w:hAnsi="Arial" w:cs="Arial"/>
          <w:szCs w:val="22"/>
        </w:rPr>
        <w:t xml:space="preserve"> </w:t>
      </w:r>
    </w:p>
    <w:p w14:paraId="24E2EAC2" w14:textId="4AE8099A" w:rsidR="33D93049" w:rsidRDefault="33D93049" w:rsidP="33D93049">
      <w:pPr>
        <w:jc w:val="both"/>
      </w:pPr>
      <w:r w:rsidRPr="33D93049">
        <w:rPr>
          <w:rFonts w:ascii="Arial" w:eastAsia="Arial" w:hAnsi="Arial" w:cs="Arial"/>
          <w:szCs w:val="22"/>
        </w:rPr>
        <w:t xml:space="preserve">In accordance with the Audio SWG co-chairs, and following some discussions with SA4 leadership, SWG chairs and several Audio SWG delegates, I would like to propose that the Audio SWG follows these meeting timings. In practice it means that Audio SWG session timings will change for a maximum of 2 meetings per year, </w:t>
      </w:r>
      <w:proofErr w:type="gramStart"/>
      <w:r w:rsidRPr="33D93049">
        <w:rPr>
          <w:rFonts w:ascii="Arial" w:eastAsia="Arial" w:hAnsi="Arial" w:cs="Arial"/>
          <w:szCs w:val="22"/>
        </w:rPr>
        <w:t>i.e.</w:t>
      </w:r>
      <w:proofErr w:type="gramEnd"/>
      <w:r w:rsidRPr="33D93049">
        <w:rPr>
          <w:rFonts w:ascii="Arial" w:eastAsia="Arial" w:hAnsi="Arial" w:cs="Arial"/>
          <w:szCs w:val="22"/>
        </w:rPr>
        <w:t xml:space="preserve"> during winter times. </w:t>
      </w:r>
    </w:p>
    <w:p w14:paraId="2B586A2E" w14:textId="759C038A" w:rsidR="33D93049" w:rsidRDefault="33D93049" w:rsidP="33D93049">
      <w:pPr>
        <w:jc w:val="both"/>
      </w:pPr>
      <w:r w:rsidRPr="33D93049">
        <w:rPr>
          <w:rFonts w:ascii="Arial" w:eastAsia="Arial" w:hAnsi="Arial" w:cs="Arial"/>
          <w:szCs w:val="22"/>
        </w:rPr>
        <w:t xml:space="preserve"> </w:t>
      </w:r>
    </w:p>
    <w:p w14:paraId="60D23ECF" w14:textId="440A3AEE" w:rsidR="33D93049" w:rsidRDefault="33D93049" w:rsidP="33D93049">
      <w:pPr>
        <w:jc w:val="both"/>
      </w:pPr>
      <w:r w:rsidRPr="33D93049">
        <w:rPr>
          <w:rFonts w:ascii="Arial" w:eastAsia="Arial" w:hAnsi="Arial" w:cs="Arial"/>
          <w:szCs w:val="22"/>
        </w:rPr>
        <w:t>Audio SWG at SA4#120-e should then take place between 1500 and 1800 CEST which is not a major impact compared to current practice. Please discuss the proposal at SA4#120-e.</w:t>
      </w:r>
    </w:p>
    <w:p w14:paraId="7227FDE6" w14:textId="0FE3375D" w:rsidR="33D93049" w:rsidRDefault="33D93049" w:rsidP="33D93049">
      <w:pPr>
        <w:jc w:val="both"/>
      </w:pPr>
      <w:r w:rsidRPr="33D93049">
        <w:rPr>
          <w:rFonts w:ascii="Arial" w:eastAsia="Arial" w:hAnsi="Arial" w:cs="Arial"/>
          <w:szCs w:val="22"/>
        </w:rPr>
        <w:t xml:space="preserve"> </w:t>
      </w:r>
    </w:p>
    <w:p w14:paraId="7D2ABDDB" w14:textId="30E9EDB4" w:rsidR="33D93049" w:rsidRDefault="33D93049" w:rsidP="33D93049">
      <w:pPr>
        <w:jc w:val="both"/>
      </w:pPr>
      <w:r w:rsidRPr="33D93049">
        <w:rPr>
          <w:rFonts w:ascii="Arial" w:eastAsia="Arial" w:hAnsi="Arial" w:cs="Arial"/>
          <w:szCs w:val="22"/>
        </w:rPr>
        <w:t>Best regards,</w:t>
      </w:r>
    </w:p>
    <w:p w14:paraId="16475A74" w14:textId="15622204" w:rsidR="33D93049" w:rsidRDefault="33D93049" w:rsidP="33D93049">
      <w:pPr>
        <w:jc w:val="both"/>
      </w:pPr>
      <w:r w:rsidRPr="33D93049">
        <w:rPr>
          <w:rFonts w:ascii="Arial" w:eastAsia="Arial" w:hAnsi="Arial" w:cs="Arial"/>
          <w:szCs w:val="22"/>
        </w:rPr>
        <w:t>/Frédéric</w:t>
      </w:r>
    </w:p>
    <w:p w14:paraId="22305541" w14:textId="16C059D7" w:rsidR="33D93049" w:rsidRDefault="33D93049" w:rsidP="33D93049">
      <w:pPr>
        <w:jc w:val="both"/>
        <w:rPr>
          <w:rFonts w:ascii="Arial" w:eastAsia="Arial" w:hAnsi="Arial" w:cs="Arial"/>
          <w:szCs w:val="22"/>
        </w:rPr>
      </w:pPr>
    </w:p>
    <w:p w14:paraId="19E34D31" w14:textId="20EB3026" w:rsidR="33D93049" w:rsidRDefault="33D93049" w:rsidP="33D93049">
      <w:pPr>
        <w:rPr>
          <w:rFonts w:ascii="Arial" w:eastAsia="Arial" w:hAnsi="Arial" w:cs="Arial"/>
          <w:b/>
          <w:bCs/>
          <w:color w:val="000000" w:themeColor="text1"/>
          <w:szCs w:val="22"/>
        </w:rPr>
      </w:pPr>
      <w:r w:rsidRPr="33D93049">
        <w:rPr>
          <w:rFonts w:ascii="Arial" w:eastAsia="Arial" w:hAnsi="Arial" w:cs="Arial"/>
          <w:b/>
          <w:bCs/>
          <w:color w:val="000000" w:themeColor="text1"/>
          <w:szCs w:val="22"/>
        </w:rPr>
        <w:t>This schedule proposal was agreed in Audio SWG.</w:t>
      </w:r>
    </w:p>
    <w:p w14:paraId="44A76DED" w14:textId="50E91D4E" w:rsidR="33D93049" w:rsidRDefault="33D93049" w:rsidP="33D93049">
      <w:pPr>
        <w:rPr>
          <w:rFonts w:ascii="Arial" w:eastAsia="Arial" w:hAnsi="Arial" w:cs="Arial"/>
          <w:color w:val="000000" w:themeColor="text1"/>
          <w:szCs w:val="22"/>
        </w:rPr>
      </w:pPr>
    </w:p>
    <w:p w14:paraId="6960C5CE" w14:textId="503C7957" w:rsidR="33D93049" w:rsidRDefault="33D93049" w:rsidP="33D93049">
      <w:pPr>
        <w:rPr>
          <w:rFonts w:ascii="Arial" w:eastAsia="Arial" w:hAnsi="Arial" w:cs="Arial"/>
          <w:color w:val="000000" w:themeColor="text1"/>
          <w:szCs w:val="22"/>
        </w:rPr>
      </w:pPr>
    </w:p>
    <w:p w14:paraId="26C0B7DA" w14:textId="66912178" w:rsidR="33D93049" w:rsidRDefault="33D93049" w:rsidP="33D93049">
      <w:pPr>
        <w:rPr>
          <w:rFonts w:ascii="Arial" w:eastAsia="Arial" w:hAnsi="Arial" w:cs="Arial"/>
          <w:color w:val="000000" w:themeColor="text1"/>
          <w:sz w:val="32"/>
          <w:szCs w:val="32"/>
        </w:rPr>
      </w:pPr>
      <w:r w:rsidRPr="33D93049">
        <w:rPr>
          <w:rFonts w:ascii="Arial" w:eastAsia="Arial" w:hAnsi="Arial" w:cs="Arial"/>
          <w:color w:val="000000" w:themeColor="text1"/>
          <w:sz w:val="32"/>
          <w:szCs w:val="32"/>
        </w:rPr>
        <w:lastRenderedPageBreak/>
        <w:t>11.</w:t>
      </w:r>
      <w:r w:rsidRPr="33D93049">
        <w:rPr>
          <w:rFonts w:ascii="Calibri" w:eastAsia="Calibri" w:hAnsi="Calibri" w:cs="Calibri"/>
          <w:color w:val="000000" w:themeColor="text1"/>
          <w:sz w:val="32"/>
          <w:szCs w:val="32"/>
        </w:rPr>
        <w:t xml:space="preserve"> </w:t>
      </w:r>
      <w:r w:rsidRPr="33D93049">
        <w:rPr>
          <w:rFonts w:ascii="Arial" w:eastAsia="Arial" w:hAnsi="Arial" w:cs="Arial"/>
          <w:color w:val="000000" w:themeColor="text1"/>
          <w:sz w:val="32"/>
          <w:szCs w:val="32"/>
        </w:rPr>
        <w:t xml:space="preserve">Close of the Sessions </w:t>
      </w:r>
    </w:p>
    <w:p w14:paraId="09BCAD0E" w14:textId="5D459ECC"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 </w:t>
      </w:r>
    </w:p>
    <w:p w14:paraId="3D839BB6" w14:textId="60998682"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The Audio SWG Co-chairs thanked the participants for their contributions.  </w:t>
      </w:r>
    </w:p>
    <w:p w14:paraId="7A9B45E9" w14:textId="6F0BC9F9" w:rsidR="33D93049" w:rsidRDefault="33D93049" w:rsidP="33D93049">
      <w:pPr>
        <w:rPr>
          <w:rFonts w:ascii="Arial" w:eastAsia="Arial" w:hAnsi="Arial" w:cs="Arial"/>
          <w:color w:val="000000" w:themeColor="text1"/>
          <w:szCs w:val="22"/>
        </w:rPr>
      </w:pPr>
      <w:r w:rsidRPr="33D93049">
        <w:rPr>
          <w:rFonts w:ascii="Arial" w:eastAsia="Arial" w:hAnsi="Arial" w:cs="Arial"/>
          <w:color w:val="000000" w:themeColor="text1"/>
          <w:szCs w:val="22"/>
        </w:rPr>
        <w:t xml:space="preserve">The meeting was closed on 25 August, at 17:00 CEST </w:t>
      </w:r>
    </w:p>
    <w:p w14:paraId="65E35F6E" w14:textId="5D0B2B87" w:rsidR="33D93049" w:rsidRDefault="33D93049" w:rsidP="33D93049">
      <w:pPr>
        <w:rPr>
          <w:rFonts w:ascii="Calibri" w:eastAsia="Calibri" w:hAnsi="Calibri" w:cs="Calibri"/>
          <w:color w:val="000000" w:themeColor="text1"/>
          <w:szCs w:val="22"/>
        </w:rPr>
      </w:pPr>
      <w:r w:rsidRPr="33D93049">
        <w:rPr>
          <w:rFonts w:ascii="Calibri" w:eastAsia="Calibri" w:hAnsi="Calibri" w:cs="Calibri"/>
          <w:color w:val="000000" w:themeColor="text1"/>
          <w:szCs w:val="22"/>
        </w:rPr>
        <w:t xml:space="preserve">  </w:t>
      </w:r>
    </w:p>
    <w:p w14:paraId="24EC4CF3" w14:textId="0A9C9EEC" w:rsidR="33D93049" w:rsidRDefault="33D93049" w:rsidP="33D93049">
      <w:pPr>
        <w:rPr>
          <w:rFonts w:ascii="Calibri" w:eastAsia="Calibri" w:hAnsi="Calibri" w:cs="Calibri"/>
          <w:color w:val="000000" w:themeColor="text1"/>
          <w:szCs w:val="22"/>
        </w:rPr>
      </w:pPr>
      <w:r>
        <w:br w:type="page"/>
      </w:r>
    </w:p>
    <w:p w14:paraId="1EA522E4" w14:textId="0D75B387" w:rsidR="33D93049" w:rsidRDefault="33D93049" w:rsidP="33D93049">
      <w:pPr>
        <w:rPr>
          <w:rFonts w:ascii="Arial" w:eastAsia="Arial" w:hAnsi="Arial" w:cs="Arial"/>
          <w:color w:val="000000" w:themeColor="text1"/>
          <w:sz w:val="36"/>
          <w:szCs w:val="36"/>
        </w:rPr>
      </w:pPr>
      <w:r w:rsidRPr="33D93049">
        <w:rPr>
          <w:rFonts w:ascii="Arial" w:eastAsia="Arial" w:hAnsi="Arial" w:cs="Arial"/>
          <w:b/>
          <w:bCs/>
          <w:color w:val="000000" w:themeColor="text1"/>
          <w:sz w:val="36"/>
          <w:szCs w:val="36"/>
        </w:rPr>
        <w:lastRenderedPageBreak/>
        <w:t>Annex A (Agenda, same as S4-221018R)</w:t>
      </w:r>
      <w:r w:rsidRPr="33D93049">
        <w:rPr>
          <w:rFonts w:ascii="Arial" w:eastAsia="Arial" w:hAnsi="Arial" w:cs="Arial"/>
          <w:color w:val="000000" w:themeColor="text1"/>
          <w:sz w:val="36"/>
          <w:szCs w:val="36"/>
        </w:rPr>
        <w:t xml:space="preserve"> </w:t>
      </w:r>
    </w:p>
    <w:p w14:paraId="7BCDB571" w14:textId="7A8CDDB5" w:rsidR="33D93049" w:rsidRDefault="33D93049" w:rsidP="33D93049">
      <w:pPr>
        <w:tabs>
          <w:tab w:val="left" w:pos="2127"/>
        </w:tabs>
        <w:ind w:left="2131" w:hanging="2131"/>
        <w:jc w:val="both"/>
        <w:rPr>
          <w:rFonts w:ascii="Arial" w:eastAsia="Arial" w:hAnsi="Arial" w:cs="Arial"/>
          <w:color w:val="000000" w:themeColor="text1"/>
          <w:sz w:val="24"/>
          <w:szCs w:val="24"/>
        </w:rPr>
      </w:pPr>
      <w:r w:rsidRPr="33D93049">
        <w:rPr>
          <w:rFonts w:ascii="Arial" w:eastAsia="Arial" w:hAnsi="Arial" w:cs="Arial"/>
          <w:b/>
          <w:bCs/>
          <w:color w:val="000000" w:themeColor="text1"/>
          <w:sz w:val="24"/>
          <w:szCs w:val="24"/>
        </w:rPr>
        <w:t xml:space="preserve"> Source:</w:t>
      </w:r>
      <w:r>
        <w:tab/>
      </w:r>
      <w:r w:rsidRPr="33D93049">
        <w:rPr>
          <w:rFonts w:ascii="Arial" w:eastAsia="Arial" w:hAnsi="Arial" w:cs="Arial"/>
          <w:b/>
          <w:bCs/>
          <w:color w:val="000000" w:themeColor="text1"/>
          <w:sz w:val="24"/>
          <w:szCs w:val="24"/>
        </w:rPr>
        <w:t>Audio SWG Co-Chairs</w:t>
      </w:r>
      <w:hyperlink r:id="rId9" w:anchor="_ftn1">
        <w:r w:rsidRPr="33D93049">
          <w:rPr>
            <w:rStyle w:val="Lienhypertexte"/>
            <w:rFonts w:ascii="Arial" w:eastAsia="Arial" w:hAnsi="Arial" w:cs="Arial"/>
            <w:b/>
            <w:bCs/>
            <w:sz w:val="24"/>
            <w:szCs w:val="24"/>
            <w:vertAlign w:val="superscript"/>
          </w:rPr>
          <w:t>[1]</w:t>
        </w:r>
      </w:hyperlink>
    </w:p>
    <w:p w14:paraId="58EDBE5C" w14:textId="4F88741E" w:rsidR="33D93049" w:rsidRDefault="33D93049" w:rsidP="33D93049">
      <w:pPr>
        <w:tabs>
          <w:tab w:val="left" w:pos="2127"/>
        </w:tabs>
        <w:ind w:left="2131" w:hanging="2131"/>
        <w:jc w:val="both"/>
        <w:rPr>
          <w:rFonts w:ascii="Arial" w:eastAsia="Arial" w:hAnsi="Arial" w:cs="Arial"/>
          <w:color w:val="000000" w:themeColor="text1"/>
          <w:sz w:val="24"/>
          <w:szCs w:val="24"/>
        </w:rPr>
      </w:pPr>
      <w:r w:rsidRPr="33D93049">
        <w:rPr>
          <w:rFonts w:ascii="Arial" w:eastAsia="Arial" w:hAnsi="Arial" w:cs="Arial"/>
          <w:b/>
          <w:bCs/>
          <w:color w:val="000000" w:themeColor="text1"/>
          <w:sz w:val="24"/>
          <w:szCs w:val="24"/>
        </w:rPr>
        <w:t>Title:</w:t>
      </w:r>
      <w:r>
        <w:tab/>
      </w:r>
      <w:r w:rsidRPr="33D93049">
        <w:rPr>
          <w:rFonts w:ascii="Arial" w:eastAsia="Arial" w:hAnsi="Arial" w:cs="Arial"/>
          <w:b/>
          <w:bCs/>
          <w:color w:val="000000" w:themeColor="text1"/>
          <w:sz w:val="24"/>
          <w:szCs w:val="24"/>
        </w:rPr>
        <w:t>Draft Audio SWG Agenda</w:t>
      </w:r>
    </w:p>
    <w:p w14:paraId="76C5009B" w14:textId="0C4BED02" w:rsidR="33D93049" w:rsidRDefault="33D93049" w:rsidP="33D93049">
      <w:pPr>
        <w:tabs>
          <w:tab w:val="left" w:pos="2127"/>
          <w:tab w:val="left" w:pos="3615"/>
        </w:tabs>
        <w:ind w:left="2131" w:hanging="2131"/>
        <w:jc w:val="both"/>
        <w:rPr>
          <w:rFonts w:ascii="Arial" w:eastAsia="Arial" w:hAnsi="Arial" w:cs="Arial"/>
          <w:color w:val="000000" w:themeColor="text1"/>
          <w:sz w:val="24"/>
          <w:szCs w:val="24"/>
        </w:rPr>
      </w:pPr>
      <w:r w:rsidRPr="33D93049">
        <w:rPr>
          <w:rFonts w:ascii="Arial" w:eastAsia="Arial" w:hAnsi="Arial" w:cs="Arial"/>
          <w:b/>
          <w:bCs/>
          <w:color w:val="000000" w:themeColor="text1"/>
          <w:sz w:val="24"/>
          <w:szCs w:val="24"/>
        </w:rPr>
        <w:t>Agenda Item:</w:t>
      </w:r>
      <w:r>
        <w:tab/>
      </w:r>
      <w:r w:rsidRPr="33D93049">
        <w:rPr>
          <w:rFonts w:ascii="Arial" w:eastAsia="Arial" w:hAnsi="Arial" w:cs="Arial"/>
          <w:b/>
          <w:bCs/>
          <w:color w:val="000000" w:themeColor="text1"/>
          <w:sz w:val="24"/>
          <w:szCs w:val="24"/>
        </w:rPr>
        <w:t>7</w:t>
      </w:r>
    </w:p>
    <w:p w14:paraId="1E339D4D" w14:textId="37A80E9A"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lang w:val="en-US"/>
        </w:rPr>
        <w:t xml:space="preserve"> </w:t>
      </w:r>
    </w:p>
    <w:p w14:paraId="7725D068" w14:textId="61437C28"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lang w:val="en-US"/>
        </w:rPr>
        <w:t xml:space="preserve"> </w:t>
      </w:r>
    </w:p>
    <w:p w14:paraId="7145933B" w14:textId="32C1653D" w:rsidR="33D93049" w:rsidRDefault="33D93049" w:rsidP="33D93049">
      <w:pPr>
        <w:pStyle w:val="Titre1"/>
        <w:rPr>
          <w:rFonts w:ascii="Arial" w:eastAsia="Arial" w:hAnsi="Arial" w:cs="Arial"/>
          <w:sz w:val="24"/>
          <w:szCs w:val="24"/>
        </w:rPr>
      </w:pPr>
      <w:r w:rsidRPr="33D93049">
        <w:rPr>
          <w:rFonts w:ascii="Arial" w:eastAsia="Arial" w:hAnsi="Arial" w:cs="Arial"/>
          <w:b/>
          <w:bCs/>
          <w:sz w:val="24"/>
          <w:szCs w:val="24"/>
        </w:rPr>
        <w:t>1. Introduction</w:t>
      </w:r>
    </w:p>
    <w:p w14:paraId="1F82D211" w14:textId="426DD795"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This document provides the agenda items and allocation of documents for the Audio SWG sessions.</w:t>
      </w:r>
    </w:p>
    <w:p w14:paraId="5B637EE1" w14:textId="1601CDB8"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 xml:space="preserve"> </w:t>
      </w:r>
    </w:p>
    <w:p w14:paraId="6DDFD6DB" w14:textId="49EC9C7E" w:rsidR="33D93049" w:rsidRDefault="33D93049" w:rsidP="33D93049">
      <w:pPr>
        <w:pStyle w:val="Titre1"/>
        <w:rPr>
          <w:rFonts w:ascii="Arial" w:eastAsia="Arial" w:hAnsi="Arial" w:cs="Arial"/>
          <w:sz w:val="24"/>
          <w:szCs w:val="24"/>
        </w:rPr>
      </w:pPr>
      <w:r w:rsidRPr="33D93049">
        <w:rPr>
          <w:rFonts w:ascii="Arial" w:eastAsia="Arial" w:hAnsi="Arial" w:cs="Arial"/>
          <w:b/>
          <w:bCs/>
          <w:sz w:val="24"/>
          <w:szCs w:val="24"/>
        </w:rPr>
        <w:t>2. Agenda Items, Allocation of Documents, and Allocation of Sessions</w:t>
      </w:r>
    </w:p>
    <w:p w14:paraId="3E0C659E" w14:textId="1F29BBFE"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829"/>
        <w:gridCol w:w="2221"/>
        <w:gridCol w:w="3413"/>
        <w:gridCol w:w="1498"/>
        <w:gridCol w:w="1053"/>
      </w:tblGrid>
      <w:tr w:rsidR="33D93049" w14:paraId="2242A3C5"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48EE667E" w14:textId="1EBC3B33" w:rsidR="33D93049" w:rsidRDefault="33D93049" w:rsidP="33D93049">
            <w:pPr>
              <w:tabs>
                <w:tab w:val="left" w:pos="7200"/>
              </w:tabs>
            </w:pPr>
            <w:r w:rsidRPr="33D93049">
              <w:rPr>
                <w:rFonts w:ascii="Arial" w:eastAsia="Arial" w:hAnsi="Arial" w:cs="Arial"/>
                <w:b/>
                <w:bCs/>
                <w:color w:val="000000" w:themeColor="text1"/>
                <w:sz w:val="20"/>
                <w:szCs w:val="20"/>
              </w:rPr>
              <w:t>7</w:t>
            </w:r>
          </w:p>
        </w:tc>
        <w:tc>
          <w:tcPr>
            <w:tcW w:w="2221" w:type="dxa"/>
            <w:tcBorders>
              <w:top w:val="single" w:sz="8" w:space="0" w:color="auto"/>
              <w:left w:val="single" w:sz="8" w:space="0" w:color="auto"/>
              <w:bottom w:val="single" w:sz="8" w:space="0" w:color="auto"/>
              <w:right w:val="single" w:sz="8" w:space="0" w:color="auto"/>
            </w:tcBorders>
            <w:vAlign w:val="center"/>
          </w:tcPr>
          <w:p w14:paraId="49EB6CB0" w14:textId="06797E45" w:rsidR="33D93049" w:rsidRDefault="33D93049" w:rsidP="33D93049">
            <w:pPr>
              <w:tabs>
                <w:tab w:val="left" w:pos="7200"/>
              </w:tabs>
            </w:pPr>
            <w:r w:rsidRPr="33D93049">
              <w:rPr>
                <w:rFonts w:ascii="Arial" w:eastAsia="Arial" w:hAnsi="Arial" w:cs="Arial"/>
                <w:b/>
                <w:bCs/>
                <w:color w:val="000000" w:themeColor="text1"/>
                <w:sz w:val="20"/>
                <w:szCs w:val="20"/>
              </w:rPr>
              <w:t>Audio SWG</w:t>
            </w:r>
          </w:p>
        </w:tc>
        <w:tc>
          <w:tcPr>
            <w:tcW w:w="3413" w:type="dxa"/>
            <w:tcBorders>
              <w:top w:val="single" w:sz="8" w:space="0" w:color="auto"/>
              <w:left w:val="single" w:sz="8" w:space="0" w:color="auto"/>
              <w:bottom w:val="single" w:sz="8" w:space="0" w:color="auto"/>
              <w:right w:val="single" w:sz="8" w:space="0" w:color="auto"/>
            </w:tcBorders>
          </w:tcPr>
          <w:p w14:paraId="23584015" w14:textId="0BD53C01" w:rsidR="33D93049" w:rsidRDefault="33D93049" w:rsidP="33D93049">
            <w:pPr>
              <w:tabs>
                <w:tab w:val="left" w:pos="7200"/>
              </w:tabs>
              <w:ind w:left="551" w:hanging="551"/>
              <w:jc w:val="both"/>
            </w:pPr>
            <w:r w:rsidRPr="33D93049">
              <w:rPr>
                <w:rFonts w:ascii="Arial" w:eastAsia="Arial" w:hAnsi="Arial" w:cs="Arial"/>
                <w:b/>
                <w:bCs/>
                <w:color w:val="000000" w:themeColor="text1"/>
                <w:sz w:val="20"/>
                <w:szCs w:val="20"/>
              </w:rPr>
              <w:t xml:space="preserve"> </w:t>
            </w:r>
          </w:p>
          <w:p w14:paraId="0ED010BB" w14:textId="27BD06D0" w:rsidR="33D93049" w:rsidRDefault="33D93049" w:rsidP="33D93049">
            <w:pPr>
              <w:tabs>
                <w:tab w:val="left" w:pos="7200"/>
              </w:tabs>
              <w:ind w:left="551" w:hanging="551"/>
              <w:jc w:val="both"/>
            </w:pPr>
            <w:r w:rsidRPr="33D93049">
              <w:rPr>
                <w:rFonts w:ascii="Arial" w:eastAsia="Arial" w:hAnsi="Arial" w:cs="Arial"/>
                <w:b/>
                <w:bCs/>
                <w:color w:val="000000" w:themeColor="text1"/>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1DDD4145" w14:textId="01A6C929" w:rsidR="33D93049" w:rsidRDefault="33D93049" w:rsidP="33D93049">
            <w:pPr>
              <w:tabs>
                <w:tab w:val="left" w:pos="7200"/>
              </w:tabs>
            </w:pPr>
            <w:r w:rsidRPr="33D93049">
              <w:rPr>
                <w:rFonts w:ascii="Arial" w:eastAsia="Arial" w:hAnsi="Arial" w:cs="Arial"/>
                <w:b/>
                <w:bCs/>
                <w:color w:val="000000" w:themeColor="text1"/>
                <w:sz w:val="20"/>
                <w:szCs w:val="20"/>
              </w:rPr>
              <w:t>Slots when Tdocs in this block will be handled</w:t>
            </w:r>
          </w:p>
        </w:tc>
        <w:tc>
          <w:tcPr>
            <w:tcW w:w="1053" w:type="dxa"/>
            <w:tcBorders>
              <w:top w:val="single" w:sz="8" w:space="0" w:color="auto"/>
              <w:left w:val="single" w:sz="8" w:space="0" w:color="auto"/>
              <w:bottom w:val="single" w:sz="8" w:space="0" w:color="auto"/>
              <w:right w:val="single" w:sz="8" w:space="0" w:color="auto"/>
            </w:tcBorders>
          </w:tcPr>
          <w:p w14:paraId="09E2EBCD" w14:textId="356A305E" w:rsidR="33D93049" w:rsidRDefault="33D93049" w:rsidP="33D93049">
            <w:pPr>
              <w:tabs>
                <w:tab w:val="left" w:pos="7200"/>
              </w:tabs>
            </w:pPr>
            <w:r w:rsidRPr="33D93049">
              <w:rPr>
                <w:rFonts w:ascii="Arial" w:eastAsia="Arial" w:hAnsi="Arial" w:cs="Arial"/>
                <w:b/>
                <w:bCs/>
                <w:color w:val="000000" w:themeColor="text1"/>
                <w:sz w:val="20"/>
                <w:szCs w:val="20"/>
              </w:rPr>
              <w:t xml:space="preserve">Chairman </w:t>
            </w:r>
          </w:p>
        </w:tc>
      </w:tr>
      <w:tr w:rsidR="33D93049" w14:paraId="6EC85D64"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3E29E7E1" w14:textId="797A8A0B" w:rsidR="33D93049" w:rsidRDefault="33D93049" w:rsidP="33D93049">
            <w:pPr>
              <w:tabs>
                <w:tab w:val="left" w:pos="7200"/>
              </w:tabs>
            </w:pPr>
            <w:r w:rsidRPr="33D93049">
              <w:rPr>
                <w:rFonts w:ascii="Arial" w:eastAsia="Arial" w:hAnsi="Arial" w:cs="Arial"/>
                <w:color w:val="000000" w:themeColor="text1"/>
                <w:sz w:val="20"/>
                <w:szCs w:val="20"/>
              </w:rPr>
              <w:t>7.1</w:t>
            </w:r>
          </w:p>
        </w:tc>
        <w:tc>
          <w:tcPr>
            <w:tcW w:w="2221" w:type="dxa"/>
            <w:tcBorders>
              <w:top w:val="single" w:sz="8" w:space="0" w:color="auto"/>
              <w:left w:val="single" w:sz="8" w:space="0" w:color="auto"/>
              <w:bottom w:val="single" w:sz="8" w:space="0" w:color="auto"/>
              <w:right w:val="single" w:sz="8" w:space="0" w:color="auto"/>
            </w:tcBorders>
            <w:vAlign w:val="center"/>
          </w:tcPr>
          <w:p w14:paraId="2E7568B6" w14:textId="02A14BCD" w:rsidR="33D93049" w:rsidRDefault="33D93049" w:rsidP="33D93049">
            <w:pPr>
              <w:tabs>
                <w:tab w:val="left" w:pos="7200"/>
              </w:tabs>
            </w:pPr>
            <w:r w:rsidRPr="33D93049">
              <w:rPr>
                <w:rFonts w:ascii="Arial" w:eastAsia="Arial" w:hAnsi="Arial" w:cs="Arial"/>
                <w:color w:val="000000" w:themeColor="text1"/>
                <w:sz w:val="20"/>
                <w:szCs w:val="20"/>
              </w:rPr>
              <w:t>Opening of the session</w:t>
            </w:r>
          </w:p>
        </w:tc>
        <w:tc>
          <w:tcPr>
            <w:tcW w:w="3413" w:type="dxa"/>
            <w:tcBorders>
              <w:top w:val="single" w:sz="8" w:space="0" w:color="auto"/>
              <w:left w:val="single" w:sz="8" w:space="0" w:color="auto"/>
              <w:bottom w:val="single" w:sz="8" w:space="0" w:color="auto"/>
              <w:right w:val="single" w:sz="8" w:space="0" w:color="auto"/>
            </w:tcBorders>
          </w:tcPr>
          <w:p w14:paraId="42265C08" w14:textId="0DF7D3BA" w:rsidR="33D93049" w:rsidRDefault="33D93049" w:rsidP="33D93049">
            <w:pPr>
              <w:tabs>
                <w:tab w:val="left" w:pos="7200"/>
              </w:tabs>
            </w:pPr>
            <w:r w:rsidRPr="33D93049">
              <w:rPr>
                <w:rFonts w:ascii="Arial" w:eastAsia="Arial" w:hAnsi="Arial" w:cs="Arial"/>
                <w:color w:val="000000" w:themeColor="text1"/>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438B54D6" w14:textId="3E6AA0D5" w:rsidR="33D93049" w:rsidRDefault="33D93049" w:rsidP="33D93049">
            <w:pPr>
              <w:tabs>
                <w:tab w:val="left" w:pos="7200"/>
              </w:tabs>
            </w:pPr>
            <w:r w:rsidRPr="33D93049">
              <w:rPr>
                <w:rFonts w:ascii="Arial" w:eastAsia="Arial" w:hAnsi="Arial" w:cs="Arial"/>
                <w:color w:val="000000" w:themeColor="text1"/>
                <w:sz w:val="20"/>
                <w:szCs w:val="20"/>
              </w:rPr>
              <w:t xml:space="preserve"> </w:t>
            </w:r>
          </w:p>
        </w:tc>
        <w:tc>
          <w:tcPr>
            <w:tcW w:w="1053" w:type="dxa"/>
            <w:tcBorders>
              <w:top w:val="single" w:sz="8" w:space="0" w:color="auto"/>
              <w:left w:val="single" w:sz="8" w:space="0" w:color="auto"/>
              <w:bottom w:val="single" w:sz="8" w:space="0" w:color="auto"/>
              <w:right w:val="single" w:sz="8" w:space="0" w:color="auto"/>
            </w:tcBorders>
          </w:tcPr>
          <w:p w14:paraId="4E743D28" w14:textId="260A6DA4" w:rsidR="33D93049" w:rsidRDefault="33D93049" w:rsidP="33D93049">
            <w:pPr>
              <w:tabs>
                <w:tab w:val="left" w:pos="7200"/>
              </w:tabs>
            </w:pPr>
            <w:r w:rsidRPr="33D93049">
              <w:rPr>
                <w:rFonts w:ascii="Arial" w:eastAsia="Arial" w:hAnsi="Arial" w:cs="Arial"/>
                <w:color w:val="000000" w:themeColor="text1"/>
                <w:sz w:val="20"/>
                <w:szCs w:val="20"/>
              </w:rPr>
              <w:t>IV+SR</w:t>
            </w:r>
          </w:p>
        </w:tc>
      </w:tr>
      <w:tr w:rsidR="33D93049" w14:paraId="6B1DDA4F"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75890213" w14:textId="5C216D7D" w:rsidR="33D93049" w:rsidRDefault="33D93049" w:rsidP="33D93049">
            <w:pPr>
              <w:tabs>
                <w:tab w:val="left" w:pos="7200"/>
              </w:tabs>
            </w:pPr>
            <w:r w:rsidRPr="33D93049">
              <w:rPr>
                <w:rFonts w:ascii="Arial" w:eastAsia="Arial" w:hAnsi="Arial" w:cs="Arial"/>
                <w:color w:val="000000" w:themeColor="text1"/>
                <w:sz w:val="20"/>
                <w:szCs w:val="20"/>
              </w:rPr>
              <w:t>7.2</w:t>
            </w:r>
          </w:p>
        </w:tc>
        <w:tc>
          <w:tcPr>
            <w:tcW w:w="2221" w:type="dxa"/>
            <w:tcBorders>
              <w:top w:val="single" w:sz="8" w:space="0" w:color="auto"/>
              <w:left w:val="single" w:sz="8" w:space="0" w:color="auto"/>
              <w:bottom w:val="single" w:sz="8" w:space="0" w:color="auto"/>
              <w:right w:val="single" w:sz="8" w:space="0" w:color="auto"/>
            </w:tcBorders>
            <w:vAlign w:val="center"/>
          </w:tcPr>
          <w:p w14:paraId="460B29CE" w14:textId="304C32A4" w:rsidR="33D93049" w:rsidRDefault="33D93049" w:rsidP="33D93049">
            <w:pPr>
              <w:tabs>
                <w:tab w:val="left" w:pos="7200"/>
              </w:tabs>
            </w:pPr>
            <w:r w:rsidRPr="33D93049">
              <w:rPr>
                <w:rFonts w:ascii="Arial" w:eastAsia="Arial" w:hAnsi="Arial" w:cs="Arial"/>
                <w:color w:val="000000" w:themeColor="text1"/>
                <w:sz w:val="20"/>
                <w:szCs w:val="20"/>
              </w:rPr>
              <w:t>Registration of documents</w:t>
            </w:r>
          </w:p>
        </w:tc>
        <w:tc>
          <w:tcPr>
            <w:tcW w:w="3413" w:type="dxa"/>
            <w:tcBorders>
              <w:top w:val="single" w:sz="8" w:space="0" w:color="auto"/>
              <w:left w:val="single" w:sz="8" w:space="0" w:color="auto"/>
              <w:bottom w:val="single" w:sz="8" w:space="0" w:color="auto"/>
              <w:right w:val="single" w:sz="8" w:space="0" w:color="auto"/>
            </w:tcBorders>
          </w:tcPr>
          <w:p w14:paraId="3DAC0275" w14:textId="46A2537C" w:rsidR="33D93049" w:rsidRDefault="33D93049" w:rsidP="33D93049">
            <w:pPr>
              <w:tabs>
                <w:tab w:val="left" w:pos="7200"/>
              </w:tabs>
            </w:pPr>
            <w:r w:rsidRPr="33D93049">
              <w:rPr>
                <w:rFonts w:ascii="Arial" w:eastAsia="Arial" w:hAnsi="Arial" w:cs="Arial"/>
                <w:color w:val="000000" w:themeColor="text1"/>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53E2D261" w14:textId="6FB4E893" w:rsidR="33D93049" w:rsidRDefault="33D93049" w:rsidP="33D93049">
            <w:pPr>
              <w:tabs>
                <w:tab w:val="left" w:pos="7200"/>
              </w:tabs>
            </w:pPr>
            <w:r w:rsidRPr="33D93049">
              <w:rPr>
                <w:rFonts w:ascii="Arial" w:eastAsia="Arial" w:hAnsi="Arial" w:cs="Arial"/>
                <w:color w:val="000000" w:themeColor="text1"/>
                <w:sz w:val="20"/>
                <w:szCs w:val="20"/>
              </w:rPr>
              <w:t xml:space="preserve"> </w:t>
            </w:r>
          </w:p>
        </w:tc>
        <w:tc>
          <w:tcPr>
            <w:tcW w:w="1053" w:type="dxa"/>
            <w:tcBorders>
              <w:top w:val="single" w:sz="8" w:space="0" w:color="auto"/>
              <w:left w:val="single" w:sz="8" w:space="0" w:color="auto"/>
              <w:bottom w:val="single" w:sz="8" w:space="0" w:color="auto"/>
              <w:right w:val="single" w:sz="8" w:space="0" w:color="auto"/>
            </w:tcBorders>
          </w:tcPr>
          <w:p w14:paraId="13055A2E" w14:textId="5A072367" w:rsidR="33D93049" w:rsidRDefault="33D93049" w:rsidP="33D93049">
            <w:pPr>
              <w:tabs>
                <w:tab w:val="left" w:pos="7200"/>
              </w:tabs>
            </w:pPr>
            <w:r w:rsidRPr="33D93049">
              <w:rPr>
                <w:rFonts w:ascii="Arial" w:eastAsia="Arial" w:hAnsi="Arial" w:cs="Arial"/>
                <w:color w:val="000000" w:themeColor="text1"/>
                <w:sz w:val="20"/>
                <w:szCs w:val="20"/>
              </w:rPr>
              <w:t>IV+SR</w:t>
            </w:r>
          </w:p>
        </w:tc>
      </w:tr>
      <w:tr w:rsidR="33D93049" w14:paraId="5E44C4B7"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0B0B06E9" w14:textId="04019CD8" w:rsidR="33D93049" w:rsidRDefault="33D93049" w:rsidP="33D93049">
            <w:pPr>
              <w:tabs>
                <w:tab w:val="left" w:pos="7200"/>
              </w:tabs>
            </w:pPr>
            <w:r w:rsidRPr="33D93049">
              <w:rPr>
                <w:rFonts w:ascii="Arial" w:eastAsia="Arial" w:hAnsi="Arial" w:cs="Arial"/>
                <w:color w:val="000000" w:themeColor="text1"/>
                <w:sz w:val="20"/>
                <w:szCs w:val="20"/>
              </w:rPr>
              <w:t>7.3</w:t>
            </w:r>
          </w:p>
        </w:tc>
        <w:tc>
          <w:tcPr>
            <w:tcW w:w="2221" w:type="dxa"/>
            <w:tcBorders>
              <w:top w:val="single" w:sz="8" w:space="0" w:color="auto"/>
              <w:left w:val="single" w:sz="8" w:space="0" w:color="auto"/>
              <w:bottom w:val="single" w:sz="8" w:space="0" w:color="auto"/>
              <w:right w:val="single" w:sz="8" w:space="0" w:color="auto"/>
            </w:tcBorders>
            <w:vAlign w:val="center"/>
          </w:tcPr>
          <w:p w14:paraId="1C472CBC" w14:textId="0E55AF77" w:rsidR="33D93049" w:rsidRDefault="33D93049" w:rsidP="33D93049">
            <w:pPr>
              <w:tabs>
                <w:tab w:val="left" w:pos="7200"/>
              </w:tabs>
            </w:pPr>
            <w:r w:rsidRPr="33D93049">
              <w:rPr>
                <w:rFonts w:ascii="Arial" w:eastAsia="Arial" w:hAnsi="Arial" w:cs="Arial"/>
                <w:sz w:val="20"/>
                <w:szCs w:val="20"/>
              </w:rPr>
              <w:t>CRs to Features in Release 17 and earlier</w:t>
            </w:r>
          </w:p>
        </w:tc>
        <w:tc>
          <w:tcPr>
            <w:tcW w:w="3413" w:type="dxa"/>
            <w:tcBorders>
              <w:top w:val="single" w:sz="8" w:space="0" w:color="auto"/>
              <w:left w:val="single" w:sz="8" w:space="0" w:color="auto"/>
              <w:bottom w:val="single" w:sz="8" w:space="0" w:color="auto"/>
              <w:right w:val="single" w:sz="8" w:space="0" w:color="auto"/>
            </w:tcBorders>
          </w:tcPr>
          <w:p w14:paraId="44B3CD7E" w14:textId="4B02ECCC" w:rsidR="33D93049" w:rsidRDefault="33D93049" w:rsidP="33D93049">
            <w:pPr>
              <w:tabs>
                <w:tab w:val="left" w:pos="7200"/>
              </w:tabs>
            </w:pPr>
            <w:r w:rsidRPr="33D93049">
              <w:rPr>
                <w:rFonts w:ascii="Arial" w:eastAsia="Arial" w:hAnsi="Arial" w:cs="Arial"/>
                <w:b/>
                <w:bCs/>
                <w:color w:val="FF0000"/>
                <w:sz w:val="20"/>
                <w:szCs w:val="20"/>
              </w:rPr>
              <w:t>979-&gt;1186a</w:t>
            </w:r>
            <w:r w:rsidRPr="33D93049">
              <w:rPr>
                <w:rFonts w:ascii="Arial" w:eastAsia="Arial" w:hAnsi="Arial" w:cs="Arial"/>
                <w:b/>
                <w:bCs/>
                <w:sz w:val="20"/>
                <w:szCs w:val="20"/>
              </w:rPr>
              <w:t xml:space="preserve"> </w:t>
            </w:r>
            <w:r w:rsidRPr="33D93049">
              <w:rPr>
                <w:rFonts w:ascii="Arial" w:eastAsia="Arial" w:hAnsi="Arial" w:cs="Arial"/>
                <w:sz w:val="20"/>
                <w:szCs w:val="20"/>
              </w:rPr>
              <w:t xml:space="preserve">(CR 26.131) </w:t>
            </w:r>
            <w:r w:rsidRPr="33D93049">
              <w:rPr>
                <w:rFonts w:ascii="Arial" w:eastAsia="Arial" w:hAnsi="Arial" w:cs="Arial"/>
                <w:sz w:val="20"/>
                <w:szCs w:val="20"/>
                <w:highlight w:val="yellow"/>
              </w:rPr>
              <w:t>A.I. 13</w:t>
            </w:r>
          </w:p>
        </w:tc>
        <w:tc>
          <w:tcPr>
            <w:tcW w:w="1498" w:type="dxa"/>
            <w:tcBorders>
              <w:top w:val="single" w:sz="8" w:space="0" w:color="auto"/>
              <w:left w:val="single" w:sz="8" w:space="0" w:color="auto"/>
              <w:bottom w:val="single" w:sz="8" w:space="0" w:color="auto"/>
              <w:right w:val="single" w:sz="8" w:space="0" w:color="auto"/>
            </w:tcBorders>
          </w:tcPr>
          <w:p w14:paraId="75D22797" w14:textId="07D03A3F" w:rsidR="33D93049" w:rsidRDefault="33D93049" w:rsidP="33D93049">
            <w:pPr>
              <w:tabs>
                <w:tab w:val="left" w:pos="7200"/>
              </w:tabs>
            </w:pPr>
            <w:r w:rsidRPr="33D93049">
              <w:rPr>
                <w:rFonts w:ascii="Arial" w:eastAsia="Arial" w:hAnsi="Arial" w:cs="Arial"/>
                <w:b/>
                <w:bCs/>
                <w:sz w:val="20"/>
                <w:szCs w:val="20"/>
              </w:rPr>
              <w:t>Aug 23, 24</w:t>
            </w:r>
          </w:p>
        </w:tc>
        <w:tc>
          <w:tcPr>
            <w:tcW w:w="1053" w:type="dxa"/>
            <w:tcBorders>
              <w:top w:val="single" w:sz="8" w:space="0" w:color="auto"/>
              <w:left w:val="single" w:sz="8" w:space="0" w:color="auto"/>
              <w:bottom w:val="single" w:sz="8" w:space="0" w:color="auto"/>
              <w:right w:val="single" w:sz="8" w:space="0" w:color="auto"/>
            </w:tcBorders>
          </w:tcPr>
          <w:p w14:paraId="667A34E8" w14:textId="53EC58A8" w:rsidR="33D93049" w:rsidRDefault="33D93049" w:rsidP="33D93049">
            <w:pPr>
              <w:tabs>
                <w:tab w:val="left" w:pos="7200"/>
              </w:tabs>
            </w:pPr>
            <w:r w:rsidRPr="33D93049">
              <w:rPr>
                <w:rFonts w:ascii="Arial" w:eastAsia="Arial" w:hAnsi="Arial" w:cs="Arial"/>
                <w:sz w:val="20"/>
                <w:szCs w:val="20"/>
              </w:rPr>
              <w:t>SR</w:t>
            </w:r>
          </w:p>
        </w:tc>
      </w:tr>
      <w:tr w:rsidR="33D93049" w14:paraId="520B2FCF"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256131D7" w14:textId="5D66A4F3" w:rsidR="33D93049" w:rsidRDefault="33D93049" w:rsidP="33D93049">
            <w:pPr>
              <w:tabs>
                <w:tab w:val="left" w:pos="7200"/>
              </w:tabs>
            </w:pPr>
            <w:r w:rsidRPr="33D93049">
              <w:rPr>
                <w:rFonts w:ascii="Arial" w:eastAsia="Arial" w:hAnsi="Arial" w:cs="Arial"/>
                <w:color w:val="000000" w:themeColor="text1"/>
                <w:sz w:val="20"/>
                <w:szCs w:val="20"/>
              </w:rPr>
              <w:t>7.4</w:t>
            </w:r>
          </w:p>
        </w:tc>
        <w:tc>
          <w:tcPr>
            <w:tcW w:w="2221" w:type="dxa"/>
            <w:tcBorders>
              <w:top w:val="single" w:sz="8" w:space="0" w:color="auto"/>
              <w:left w:val="single" w:sz="8" w:space="0" w:color="auto"/>
              <w:bottom w:val="single" w:sz="8" w:space="0" w:color="auto"/>
              <w:right w:val="single" w:sz="8" w:space="0" w:color="auto"/>
            </w:tcBorders>
            <w:vAlign w:val="center"/>
          </w:tcPr>
          <w:p w14:paraId="72D3E878" w14:textId="0C98A263" w:rsidR="33D93049" w:rsidRDefault="33D93049" w:rsidP="33D93049">
            <w:pPr>
              <w:tabs>
                <w:tab w:val="left" w:pos="7200"/>
              </w:tabs>
            </w:pPr>
            <w:r w:rsidRPr="33D93049">
              <w:rPr>
                <w:rFonts w:ascii="Arial" w:eastAsia="Arial" w:hAnsi="Arial" w:cs="Arial"/>
                <w:color w:val="000000" w:themeColor="text1"/>
                <w:sz w:val="20"/>
                <w:szCs w:val="20"/>
              </w:rPr>
              <w:t>Liaisons with other groups/meetings</w:t>
            </w:r>
          </w:p>
        </w:tc>
        <w:tc>
          <w:tcPr>
            <w:tcW w:w="3413" w:type="dxa"/>
            <w:tcBorders>
              <w:top w:val="single" w:sz="8" w:space="0" w:color="auto"/>
              <w:left w:val="single" w:sz="8" w:space="0" w:color="auto"/>
              <w:bottom w:val="single" w:sz="8" w:space="0" w:color="auto"/>
              <w:right w:val="single" w:sz="8" w:space="0" w:color="auto"/>
            </w:tcBorders>
          </w:tcPr>
          <w:p w14:paraId="5BA78E7C" w14:textId="4E6D4EDC" w:rsidR="33D93049" w:rsidRDefault="33D93049" w:rsidP="33D93049">
            <w:pPr>
              <w:tabs>
                <w:tab w:val="left" w:pos="7200"/>
              </w:tabs>
            </w:pPr>
            <w:r w:rsidRPr="33D93049">
              <w:rPr>
                <w:rFonts w:ascii="Arial" w:eastAsia="Arial" w:hAnsi="Arial" w:cs="Arial"/>
                <w:b/>
                <w:bCs/>
                <w:color w:val="FF0000"/>
                <w:sz w:val="20"/>
                <w:szCs w:val="20"/>
              </w:rPr>
              <w:t>1080n</w:t>
            </w:r>
            <w:r w:rsidRPr="33D93049">
              <w:rPr>
                <w:rFonts w:ascii="Arial" w:eastAsia="Arial" w:hAnsi="Arial" w:cs="Arial"/>
                <w:color w:val="000000" w:themeColor="text1"/>
                <w:sz w:val="20"/>
                <w:szCs w:val="20"/>
              </w:rPr>
              <w:t xml:space="preserve"> (LS from ITU-T SG12 on STL)</w:t>
            </w:r>
          </w:p>
        </w:tc>
        <w:tc>
          <w:tcPr>
            <w:tcW w:w="1498" w:type="dxa"/>
            <w:tcBorders>
              <w:top w:val="single" w:sz="8" w:space="0" w:color="auto"/>
              <w:left w:val="single" w:sz="8" w:space="0" w:color="auto"/>
              <w:bottom w:val="single" w:sz="8" w:space="0" w:color="auto"/>
              <w:right w:val="single" w:sz="8" w:space="0" w:color="auto"/>
            </w:tcBorders>
          </w:tcPr>
          <w:p w14:paraId="61181F79" w14:textId="5B9C1C71" w:rsidR="33D93049" w:rsidRDefault="33D93049" w:rsidP="33D93049">
            <w:pPr>
              <w:tabs>
                <w:tab w:val="left" w:pos="7200"/>
              </w:tabs>
            </w:pPr>
            <w:r w:rsidRPr="33D93049">
              <w:rPr>
                <w:rFonts w:ascii="Arial" w:eastAsia="Arial" w:hAnsi="Arial" w:cs="Arial"/>
                <w:b/>
                <w:bCs/>
                <w:color w:val="000000" w:themeColor="text1"/>
                <w:sz w:val="20"/>
                <w:szCs w:val="20"/>
              </w:rPr>
              <w:t>Aug 17</w:t>
            </w:r>
          </w:p>
        </w:tc>
        <w:tc>
          <w:tcPr>
            <w:tcW w:w="1053" w:type="dxa"/>
            <w:tcBorders>
              <w:top w:val="single" w:sz="8" w:space="0" w:color="auto"/>
              <w:left w:val="single" w:sz="8" w:space="0" w:color="auto"/>
              <w:bottom w:val="single" w:sz="8" w:space="0" w:color="auto"/>
              <w:right w:val="single" w:sz="8" w:space="0" w:color="auto"/>
            </w:tcBorders>
          </w:tcPr>
          <w:p w14:paraId="335927BE" w14:textId="7AE8AC7E" w:rsidR="33D93049" w:rsidRDefault="33D93049" w:rsidP="33D93049">
            <w:pPr>
              <w:tabs>
                <w:tab w:val="left" w:pos="7200"/>
              </w:tabs>
            </w:pPr>
            <w:r w:rsidRPr="33D93049">
              <w:rPr>
                <w:rFonts w:ascii="Arial" w:eastAsia="Arial" w:hAnsi="Arial" w:cs="Arial"/>
                <w:color w:val="000000" w:themeColor="text1"/>
                <w:sz w:val="20"/>
                <w:szCs w:val="20"/>
              </w:rPr>
              <w:t>IV</w:t>
            </w:r>
          </w:p>
        </w:tc>
      </w:tr>
      <w:tr w:rsidR="33D93049" w14:paraId="7B3750EE"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52940FFB" w14:textId="16EC3993" w:rsidR="33D93049" w:rsidRDefault="33D93049" w:rsidP="33D93049">
            <w:pPr>
              <w:tabs>
                <w:tab w:val="left" w:pos="7200"/>
              </w:tabs>
            </w:pPr>
            <w:r w:rsidRPr="33D93049">
              <w:rPr>
                <w:rFonts w:ascii="Arial" w:eastAsia="Arial" w:hAnsi="Arial" w:cs="Arial"/>
                <w:color w:val="000000" w:themeColor="text1"/>
                <w:sz w:val="20"/>
                <w:szCs w:val="20"/>
              </w:rPr>
              <w:t>7.5</w:t>
            </w:r>
          </w:p>
        </w:tc>
        <w:tc>
          <w:tcPr>
            <w:tcW w:w="2221" w:type="dxa"/>
            <w:tcBorders>
              <w:top w:val="single" w:sz="8" w:space="0" w:color="auto"/>
              <w:left w:val="single" w:sz="8" w:space="0" w:color="auto"/>
              <w:bottom w:val="single" w:sz="8" w:space="0" w:color="auto"/>
              <w:right w:val="single" w:sz="8" w:space="0" w:color="auto"/>
            </w:tcBorders>
            <w:vAlign w:val="center"/>
          </w:tcPr>
          <w:p w14:paraId="29F8082B" w14:textId="1D9F92E2" w:rsidR="33D93049" w:rsidRDefault="33D93049" w:rsidP="33D93049">
            <w:pPr>
              <w:tabs>
                <w:tab w:val="left" w:pos="7200"/>
              </w:tabs>
            </w:pPr>
            <w:proofErr w:type="spellStart"/>
            <w:r w:rsidRPr="33D93049">
              <w:rPr>
                <w:rFonts w:ascii="Arial" w:eastAsia="Arial" w:hAnsi="Arial" w:cs="Arial"/>
                <w:color w:val="000000" w:themeColor="text1"/>
                <w:sz w:val="20"/>
                <w:szCs w:val="20"/>
              </w:rPr>
              <w:t>IVAS_Codec</w:t>
            </w:r>
            <w:proofErr w:type="spellEnd"/>
            <w:r w:rsidRPr="33D93049">
              <w:rPr>
                <w:rFonts w:ascii="Arial" w:eastAsia="Arial" w:hAnsi="Arial" w:cs="Arial"/>
                <w:color w:val="000000" w:themeColor="text1"/>
                <w:sz w:val="20"/>
                <w:szCs w:val="20"/>
              </w:rPr>
              <w:t xml:space="preserve"> (EVS Codec Extension for Immersive Voice and Audio Services)</w:t>
            </w:r>
          </w:p>
        </w:tc>
        <w:tc>
          <w:tcPr>
            <w:tcW w:w="3413" w:type="dxa"/>
            <w:tcBorders>
              <w:top w:val="single" w:sz="8" w:space="0" w:color="auto"/>
              <w:left w:val="single" w:sz="8" w:space="0" w:color="auto"/>
              <w:bottom w:val="single" w:sz="8" w:space="0" w:color="auto"/>
              <w:right w:val="single" w:sz="8" w:space="0" w:color="auto"/>
            </w:tcBorders>
          </w:tcPr>
          <w:p w14:paraId="6E6E351E" w14:textId="7251BD88" w:rsidR="33D93049" w:rsidRDefault="33D93049" w:rsidP="33D93049">
            <w:pPr>
              <w:tabs>
                <w:tab w:val="left" w:pos="7200"/>
              </w:tabs>
            </w:pPr>
            <w:r w:rsidRPr="33D93049">
              <w:rPr>
                <w:rFonts w:ascii="Arial" w:eastAsia="Arial" w:hAnsi="Arial" w:cs="Arial"/>
                <w:b/>
                <w:bCs/>
                <w:color w:val="FF0000"/>
                <w:sz w:val="20"/>
                <w:szCs w:val="20"/>
              </w:rPr>
              <w:t>920a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(IVAS-8a)</w:t>
            </w:r>
          </w:p>
          <w:p w14:paraId="4D42652F" w14:textId="0DAE608C" w:rsidR="33D93049" w:rsidRDefault="33D93049" w:rsidP="33D93049">
            <w:pPr>
              <w:tabs>
                <w:tab w:val="left" w:pos="7200"/>
              </w:tabs>
            </w:pPr>
            <w:r w:rsidRPr="33D93049">
              <w:rPr>
                <w:rFonts w:ascii="Arial" w:eastAsia="Arial" w:hAnsi="Arial" w:cs="Arial"/>
                <w:b/>
                <w:bCs/>
                <w:color w:val="FF0000"/>
                <w:sz w:val="20"/>
                <w:szCs w:val="20"/>
              </w:rPr>
              <w:t>921a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(VoiceAge, App I)</w:t>
            </w:r>
            <w:r w:rsidRPr="33D93049">
              <w:rPr>
                <w:rFonts w:ascii="Arial" w:eastAsia="Arial" w:hAnsi="Arial" w:cs="Arial"/>
                <w:b/>
                <w:bCs/>
                <w:color w:val="000000" w:themeColor="text1"/>
                <w:sz w:val="20"/>
                <w:szCs w:val="20"/>
              </w:rPr>
              <w:t xml:space="preserve"> </w:t>
            </w:r>
          </w:p>
          <w:p w14:paraId="06C19A11" w14:textId="0C953603" w:rsidR="33D93049" w:rsidRDefault="33D93049" w:rsidP="33D93049">
            <w:pPr>
              <w:tabs>
                <w:tab w:val="left" w:pos="7200"/>
              </w:tabs>
            </w:pPr>
            <w:r w:rsidRPr="33D93049">
              <w:rPr>
                <w:rFonts w:ascii="Arial" w:eastAsia="Arial" w:hAnsi="Arial" w:cs="Arial"/>
                <w:b/>
                <w:bCs/>
                <w:color w:val="FF0000"/>
                <w:sz w:val="20"/>
                <w:szCs w:val="20"/>
              </w:rPr>
              <w:t>1026a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(Orange, headphone)</w:t>
            </w:r>
          </w:p>
          <w:p w14:paraId="04659CA3" w14:textId="4E0B3B05" w:rsidR="33D93049" w:rsidRDefault="33D93049" w:rsidP="33D93049">
            <w:pPr>
              <w:tabs>
                <w:tab w:val="left" w:pos="7200"/>
              </w:tabs>
            </w:pPr>
            <w:r w:rsidRPr="33D93049">
              <w:rPr>
                <w:rFonts w:ascii="Arial" w:eastAsia="Arial" w:hAnsi="Arial" w:cs="Arial"/>
                <w:b/>
                <w:bCs/>
                <w:color w:val="FF0000"/>
                <w:sz w:val="20"/>
                <w:szCs w:val="20"/>
              </w:rPr>
              <w:t>1027a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(Orange, binaural)</w:t>
            </w:r>
          </w:p>
          <w:p w14:paraId="30BA7350" w14:textId="5C3E7DD3" w:rsidR="33D93049" w:rsidRDefault="33D93049" w:rsidP="33D93049">
            <w:pPr>
              <w:tabs>
                <w:tab w:val="left" w:pos="7200"/>
              </w:tabs>
            </w:pPr>
            <w:r w:rsidRPr="33D93049">
              <w:rPr>
                <w:rFonts w:ascii="Arial" w:eastAsia="Arial" w:hAnsi="Arial" w:cs="Arial"/>
                <w:b/>
                <w:bCs/>
                <w:color w:val="FF0000"/>
                <w:sz w:val="20"/>
                <w:szCs w:val="20"/>
              </w:rPr>
              <w:t>1046a with revisions</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(Xiaomi, usage scenario)</w:t>
            </w:r>
          </w:p>
          <w:p w14:paraId="76E40B75" w14:textId="0515B7B9" w:rsidR="33D93049" w:rsidRDefault="33D93049" w:rsidP="33D93049">
            <w:pPr>
              <w:tabs>
                <w:tab w:val="left" w:pos="7200"/>
              </w:tabs>
            </w:pPr>
            <w:r w:rsidRPr="33D93049">
              <w:rPr>
                <w:rFonts w:ascii="Arial" w:eastAsia="Arial" w:hAnsi="Arial" w:cs="Arial"/>
                <w:b/>
                <w:bCs/>
                <w:color w:val="FF0000"/>
                <w:sz w:val="20"/>
                <w:szCs w:val="20"/>
              </w:rPr>
              <w:t>1049a with revisions</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(FhG IIS, default BRIR)</w:t>
            </w:r>
          </w:p>
          <w:p w14:paraId="23EE90CE" w14:textId="0E27C9A2" w:rsidR="33D93049" w:rsidRDefault="33D93049" w:rsidP="33D93049">
            <w:pPr>
              <w:tabs>
                <w:tab w:val="left" w:pos="7200"/>
              </w:tabs>
            </w:pPr>
            <w:r w:rsidRPr="33D93049">
              <w:rPr>
                <w:rFonts w:ascii="Arial" w:eastAsia="Arial" w:hAnsi="Arial" w:cs="Arial"/>
                <w:b/>
                <w:bCs/>
                <w:color w:val="FF0000"/>
                <w:sz w:val="20"/>
                <w:szCs w:val="20"/>
              </w:rPr>
              <w:t>1061a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 xml:space="preserve">(Nokia, perf </w:t>
            </w:r>
            <w:proofErr w:type="spellStart"/>
            <w:r w:rsidRPr="33D93049">
              <w:rPr>
                <w:rFonts w:ascii="Arial" w:eastAsia="Arial" w:hAnsi="Arial" w:cs="Arial"/>
                <w:color w:val="000000" w:themeColor="text1"/>
                <w:sz w:val="20"/>
                <w:szCs w:val="20"/>
              </w:rPr>
              <w:t>reqs</w:t>
            </w:r>
            <w:proofErr w:type="spellEnd"/>
            <w:r w:rsidRPr="33D93049">
              <w:rPr>
                <w:rFonts w:ascii="Arial" w:eastAsia="Arial" w:hAnsi="Arial" w:cs="Arial"/>
                <w:color w:val="000000" w:themeColor="text1"/>
                <w:sz w:val="20"/>
                <w:szCs w:val="20"/>
              </w:rPr>
              <w:t>)</w:t>
            </w:r>
          </w:p>
          <w:p w14:paraId="32029B43" w14:textId="20662D18" w:rsidR="33D93049" w:rsidRDefault="33D93049" w:rsidP="33D93049">
            <w:pPr>
              <w:tabs>
                <w:tab w:val="left" w:pos="7200"/>
              </w:tabs>
            </w:pPr>
            <w:r w:rsidRPr="33D93049">
              <w:rPr>
                <w:rFonts w:ascii="Arial" w:eastAsia="Arial" w:hAnsi="Arial" w:cs="Arial"/>
                <w:b/>
                <w:bCs/>
                <w:color w:val="FF0000"/>
                <w:sz w:val="20"/>
                <w:szCs w:val="20"/>
              </w:rPr>
              <w:t>1062a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(Ericsson, audio format)</w:t>
            </w:r>
          </w:p>
          <w:p w14:paraId="56009432" w14:textId="65CE1352" w:rsidR="33D93049" w:rsidRDefault="33D93049" w:rsidP="33D93049">
            <w:pPr>
              <w:tabs>
                <w:tab w:val="left" w:pos="7200"/>
              </w:tabs>
            </w:pPr>
            <w:r w:rsidRPr="33D93049">
              <w:rPr>
                <w:rFonts w:ascii="Arial" w:eastAsia="Arial" w:hAnsi="Arial" w:cs="Arial"/>
                <w:b/>
                <w:bCs/>
                <w:color w:val="FF0000"/>
                <w:sz w:val="20"/>
                <w:szCs w:val="20"/>
              </w:rPr>
              <w:t>1063a</w:t>
            </w:r>
            <w:r w:rsidRPr="33D93049">
              <w:rPr>
                <w:rFonts w:ascii="Arial" w:eastAsia="Arial" w:hAnsi="Arial" w:cs="Arial"/>
                <w:b/>
                <w:bCs/>
                <w:color w:val="000000" w:themeColor="text1"/>
                <w:sz w:val="20"/>
                <w:szCs w:val="20"/>
              </w:rPr>
              <w:t xml:space="preserve"> </w:t>
            </w:r>
            <w:r w:rsidRPr="33D93049">
              <w:rPr>
                <w:rFonts w:ascii="Arial" w:eastAsia="Arial" w:hAnsi="Arial" w:cs="Arial"/>
                <w:color w:val="000000" w:themeColor="text1"/>
                <w:sz w:val="20"/>
                <w:szCs w:val="20"/>
              </w:rPr>
              <w:t>(Ericsson, permanent docs)</w:t>
            </w:r>
          </w:p>
          <w:p w14:paraId="3EBD9E45" w14:textId="14762AA9" w:rsidR="33D93049" w:rsidRDefault="33D93049" w:rsidP="33D93049">
            <w:pPr>
              <w:tabs>
                <w:tab w:val="left" w:pos="7200"/>
              </w:tabs>
            </w:pPr>
            <w:r w:rsidRPr="33D93049">
              <w:rPr>
                <w:rFonts w:ascii="Arial" w:eastAsia="Arial" w:hAnsi="Arial" w:cs="Arial"/>
                <w:b/>
                <w:bCs/>
                <w:color w:val="FF0000"/>
                <w:sz w:val="20"/>
                <w:szCs w:val="20"/>
              </w:rPr>
              <w:t>1101a</w:t>
            </w:r>
            <w:r w:rsidRPr="33D93049">
              <w:rPr>
                <w:rFonts w:ascii="Arial" w:eastAsia="Arial" w:hAnsi="Arial" w:cs="Arial"/>
                <w:b/>
                <w:bCs/>
                <w:sz w:val="20"/>
                <w:szCs w:val="20"/>
              </w:rPr>
              <w:t xml:space="preserve"> </w:t>
            </w:r>
            <w:r w:rsidRPr="33D93049">
              <w:rPr>
                <w:rFonts w:ascii="Arial" w:eastAsia="Arial" w:hAnsi="Arial" w:cs="Arial"/>
                <w:sz w:val="20"/>
                <w:szCs w:val="20"/>
              </w:rPr>
              <w:t>IVAS-4</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14.2</w:t>
            </w:r>
          </w:p>
          <w:p w14:paraId="2CAF3A84" w14:textId="54CCF3A8" w:rsidR="33D93049" w:rsidRDefault="33D93049" w:rsidP="33D93049">
            <w:pPr>
              <w:tabs>
                <w:tab w:val="left" w:pos="7200"/>
              </w:tabs>
            </w:pPr>
            <w:r w:rsidRPr="33D93049">
              <w:rPr>
                <w:rFonts w:ascii="Arial" w:eastAsia="Arial" w:hAnsi="Arial" w:cs="Arial"/>
                <w:b/>
                <w:bCs/>
                <w:color w:val="FF0000"/>
                <w:sz w:val="20"/>
                <w:szCs w:val="20"/>
              </w:rPr>
              <w:lastRenderedPageBreak/>
              <w:t>1102a</w:t>
            </w:r>
            <w:r w:rsidRPr="33D93049">
              <w:rPr>
                <w:rFonts w:ascii="Arial" w:eastAsia="Arial" w:hAnsi="Arial" w:cs="Arial"/>
                <w:b/>
                <w:bCs/>
                <w:sz w:val="20"/>
                <w:szCs w:val="20"/>
              </w:rPr>
              <w:t xml:space="preserve"> </w:t>
            </w:r>
            <w:r w:rsidRPr="33D93049">
              <w:rPr>
                <w:rFonts w:ascii="Arial" w:eastAsia="Arial" w:hAnsi="Arial" w:cs="Arial"/>
                <w:sz w:val="20"/>
                <w:szCs w:val="20"/>
              </w:rPr>
              <w:t>IVAS-8a</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14.2</w:t>
            </w:r>
          </w:p>
          <w:p w14:paraId="214E3E70" w14:textId="1269C478" w:rsidR="33D93049" w:rsidRDefault="33D93049" w:rsidP="33D93049">
            <w:pPr>
              <w:tabs>
                <w:tab w:val="left" w:pos="7200"/>
              </w:tabs>
            </w:pPr>
            <w:r w:rsidRPr="33D93049">
              <w:rPr>
                <w:rFonts w:ascii="Arial" w:eastAsia="Arial" w:hAnsi="Arial" w:cs="Arial"/>
                <w:b/>
                <w:bCs/>
                <w:color w:val="FF0000"/>
                <w:sz w:val="20"/>
                <w:szCs w:val="20"/>
              </w:rPr>
              <w:t>1103a</w:t>
            </w:r>
            <w:r w:rsidRPr="33D93049">
              <w:rPr>
                <w:rFonts w:ascii="Arial" w:eastAsia="Arial" w:hAnsi="Arial" w:cs="Arial"/>
                <w:sz w:val="20"/>
                <w:szCs w:val="20"/>
              </w:rPr>
              <w:t xml:space="preserve"> IVAS-3</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14.2</w:t>
            </w:r>
          </w:p>
          <w:p w14:paraId="08F12757" w14:textId="1BC44D83" w:rsidR="33D93049" w:rsidRDefault="33D93049" w:rsidP="33D93049">
            <w:pPr>
              <w:tabs>
                <w:tab w:val="left" w:pos="7200"/>
              </w:tabs>
            </w:pPr>
            <w:r w:rsidRPr="33D93049">
              <w:rPr>
                <w:rFonts w:ascii="Arial" w:eastAsia="Arial" w:hAnsi="Arial" w:cs="Arial"/>
                <w:b/>
                <w:bCs/>
                <w:color w:val="FF0000"/>
                <w:sz w:val="20"/>
                <w:szCs w:val="20"/>
              </w:rPr>
              <w:t>1104a</w:t>
            </w:r>
            <w:r w:rsidRPr="33D93049">
              <w:rPr>
                <w:rFonts w:ascii="Arial" w:eastAsia="Arial" w:hAnsi="Arial" w:cs="Arial"/>
                <w:b/>
                <w:bCs/>
                <w:sz w:val="20"/>
                <w:szCs w:val="20"/>
              </w:rPr>
              <w:t xml:space="preserve"> </w:t>
            </w:r>
            <w:r w:rsidRPr="33D93049">
              <w:rPr>
                <w:rFonts w:ascii="Arial" w:eastAsia="Arial" w:hAnsi="Arial" w:cs="Arial"/>
                <w:sz w:val="20"/>
                <w:szCs w:val="20"/>
              </w:rPr>
              <w:t>IVAS-1</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14.2</w:t>
            </w:r>
          </w:p>
          <w:p w14:paraId="210809AB" w14:textId="0E75355E" w:rsidR="33D93049" w:rsidRDefault="33D93049" w:rsidP="33D93049">
            <w:pPr>
              <w:tabs>
                <w:tab w:val="left" w:pos="7200"/>
              </w:tabs>
            </w:pPr>
            <w:r w:rsidRPr="33D93049">
              <w:rPr>
                <w:rFonts w:ascii="Arial" w:eastAsia="Arial" w:hAnsi="Arial" w:cs="Arial"/>
                <w:b/>
                <w:bCs/>
                <w:color w:val="FF0000"/>
                <w:sz w:val="20"/>
                <w:szCs w:val="20"/>
              </w:rPr>
              <w:t>1105a</w:t>
            </w:r>
            <w:r w:rsidRPr="33D93049">
              <w:rPr>
                <w:rFonts w:ascii="Arial" w:eastAsia="Arial" w:hAnsi="Arial" w:cs="Arial"/>
                <w:sz w:val="20"/>
                <w:szCs w:val="20"/>
              </w:rPr>
              <w:t xml:space="preserve"> IVAS-9 </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14.2</w:t>
            </w:r>
          </w:p>
        </w:tc>
        <w:tc>
          <w:tcPr>
            <w:tcW w:w="1498" w:type="dxa"/>
            <w:tcBorders>
              <w:top w:val="single" w:sz="8" w:space="0" w:color="auto"/>
              <w:left w:val="single" w:sz="8" w:space="0" w:color="auto"/>
              <w:bottom w:val="single" w:sz="8" w:space="0" w:color="auto"/>
              <w:right w:val="single" w:sz="8" w:space="0" w:color="auto"/>
            </w:tcBorders>
          </w:tcPr>
          <w:p w14:paraId="75321779" w14:textId="349A2CF5" w:rsidR="33D93049" w:rsidRDefault="33D93049" w:rsidP="33D93049">
            <w:pPr>
              <w:tabs>
                <w:tab w:val="left" w:pos="7200"/>
              </w:tabs>
            </w:pPr>
            <w:r w:rsidRPr="33D93049">
              <w:rPr>
                <w:rFonts w:ascii="Arial" w:eastAsia="Arial" w:hAnsi="Arial" w:cs="Arial"/>
                <w:b/>
                <w:bCs/>
                <w:color w:val="000000" w:themeColor="text1"/>
                <w:sz w:val="20"/>
                <w:szCs w:val="20"/>
              </w:rPr>
              <w:lastRenderedPageBreak/>
              <w:t>Aug 18, 19, 24, 25</w:t>
            </w:r>
          </w:p>
        </w:tc>
        <w:tc>
          <w:tcPr>
            <w:tcW w:w="1053" w:type="dxa"/>
            <w:tcBorders>
              <w:top w:val="single" w:sz="8" w:space="0" w:color="auto"/>
              <w:left w:val="single" w:sz="8" w:space="0" w:color="auto"/>
              <w:bottom w:val="single" w:sz="8" w:space="0" w:color="auto"/>
              <w:right w:val="single" w:sz="8" w:space="0" w:color="auto"/>
            </w:tcBorders>
          </w:tcPr>
          <w:p w14:paraId="4999859A" w14:textId="7FBCDD00" w:rsidR="33D93049" w:rsidRDefault="33D93049" w:rsidP="33D93049">
            <w:pPr>
              <w:tabs>
                <w:tab w:val="left" w:pos="7200"/>
              </w:tabs>
            </w:pPr>
            <w:r w:rsidRPr="33D93049">
              <w:rPr>
                <w:rFonts w:ascii="Arial" w:eastAsia="Arial" w:hAnsi="Arial" w:cs="Arial"/>
                <w:color w:val="000000" w:themeColor="text1"/>
                <w:sz w:val="20"/>
                <w:szCs w:val="20"/>
              </w:rPr>
              <w:t>IV</w:t>
            </w:r>
          </w:p>
        </w:tc>
      </w:tr>
      <w:tr w:rsidR="33D93049" w14:paraId="76FCFFBF"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0AB8C15B" w14:textId="4DFA99AF" w:rsidR="33D93049" w:rsidRDefault="33D93049" w:rsidP="33D93049">
            <w:pPr>
              <w:tabs>
                <w:tab w:val="left" w:pos="7200"/>
              </w:tabs>
            </w:pPr>
            <w:r w:rsidRPr="33D93049">
              <w:rPr>
                <w:rFonts w:ascii="Arial" w:eastAsia="Arial" w:hAnsi="Arial" w:cs="Arial"/>
                <w:color w:val="000000" w:themeColor="text1"/>
                <w:sz w:val="20"/>
                <w:szCs w:val="20"/>
              </w:rPr>
              <w:t>7.6</w:t>
            </w:r>
          </w:p>
        </w:tc>
        <w:tc>
          <w:tcPr>
            <w:tcW w:w="2221" w:type="dxa"/>
            <w:tcBorders>
              <w:top w:val="single" w:sz="8" w:space="0" w:color="auto"/>
              <w:left w:val="single" w:sz="8" w:space="0" w:color="auto"/>
              <w:bottom w:val="single" w:sz="8" w:space="0" w:color="auto"/>
              <w:right w:val="single" w:sz="8" w:space="0" w:color="auto"/>
            </w:tcBorders>
            <w:vAlign w:val="center"/>
          </w:tcPr>
          <w:p w14:paraId="1E2493C4" w14:textId="1FE97702" w:rsidR="33D93049" w:rsidRDefault="33D93049" w:rsidP="33D93049">
            <w:pPr>
              <w:tabs>
                <w:tab w:val="left" w:pos="7200"/>
              </w:tabs>
            </w:pPr>
            <w:r w:rsidRPr="33D93049">
              <w:rPr>
                <w:rFonts w:ascii="Arial" w:eastAsia="Arial" w:hAnsi="Arial" w:cs="Arial"/>
                <w:sz w:val="20"/>
                <w:szCs w:val="20"/>
              </w:rPr>
              <w:t>ATIAS (Terminal Audio quality performance and Test methods for Immersive Audio Services)</w:t>
            </w:r>
          </w:p>
        </w:tc>
        <w:tc>
          <w:tcPr>
            <w:tcW w:w="3413" w:type="dxa"/>
            <w:tcBorders>
              <w:top w:val="single" w:sz="8" w:space="0" w:color="auto"/>
              <w:left w:val="single" w:sz="8" w:space="0" w:color="auto"/>
              <w:bottom w:val="single" w:sz="8" w:space="0" w:color="auto"/>
              <w:right w:val="single" w:sz="8" w:space="0" w:color="auto"/>
            </w:tcBorders>
          </w:tcPr>
          <w:p w14:paraId="1269E4D3" w14:textId="2DC73F06" w:rsidR="33D93049" w:rsidRDefault="33D93049" w:rsidP="33D93049">
            <w:pPr>
              <w:tabs>
                <w:tab w:val="left" w:pos="7200"/>
              </w:tabs>
            </w:pPr>
            <w:r w:rsidRPr="33D93049">
              <w:rPr>
                <w:rFonts w:ascii="Arial" w:eastAsia="Arial" w:hAnsi="Arial" w:cs="Arial"/>
                <w:b/>
                <w:bCs/>
                <w:color w:val="000000" w:themeColor="text1"/>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1815D0C9" w14:textId="0598305F" w:rsidR="33D93049" w:rsidRDefault="33D93049" w:rsidP="33D93049">
            <w:pPr>
              <w:tabs>
                <w:tab w:val="left" w:pos="7200"/>
              </w:tabs>
            </w:pPr>
            <w:r w:rsidRPr="33D93049">
              <w:rPr>
                <w:rFonts w:ascii="Arial" w:eastAsia="Arial" w:hAnsi="Arial" w:cs="Arial"/>
                <w:b/>
                <w:bCs/>
                <w:color w:val="000000" w:themeColor="text1"/>
                <w:sz w:val="20"/>
                <w:szCs w:val="20"/>
              </w:rPr>
              <w:t xml:space="preserve"> </w:t>
            </w:r>
          </w:p>
        </w:tc>
        <w:tc>
          <w:tcPr>
            <w:tcW w:w="1053" w:type="dxa"/>
            <w:tcBorders>
              <w:top w:val="single" w:sz="8" w:space="0" w:color="auto"/>
              <w:left w:val="single" w:sz="8" w:space="0" w:color="auto"/>
              <w:bottom w:val="single" w:sz="8" w:space="0" w:color="auto"/>
              <w:right w:val="single" w:sz="8" w:space="0" w:color="auto"/>
            </w:tcBorders>
          </w:tcPr>
          <w:p w14:paraId="0FB60317" w14:textId="29CFF11C" w:rsidR="33D93049" w:rsidRDefault="33D93049" w:rsidP="33D93049">
            <w:pPr>
              <w:tabs>
                <w:tab w:val="left" w:pos="7200"/>
              </w:tabs>
            </w:pPr>
            <w:r w:rsidRPr="33D93049">
              <w:rPr>
                <w:rFonts w:ascii="Arial" w:eastAsia="Arial" w:hAnsi="Arial" w:cs="Arial"/>
                <w:b/>
                <w:bCs/>
                <w:color w:val="000000" w:themeColor="text1"/>
                <w:sz w:val="20"/>
                <w:szCs w:val="20"/>
              </w:rPr>
              <w:t xml:space="preserve"> </w:t>
            </w:r>
          </w:p>
        </w:tc>
      </w:tr>
      <w:tr w:rsidR="33D93049" w14:paraId="5C5E95A3"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3348C6AE" w14:textId="1AF9E75F" w:rsidR="33D93049" w:rsidRDefault="33D93049" w:rsidP="33D93049">
            <w:pPr>
              <w:tabs>
                <w:tab w:val="left" w:pos="7200"/>
              </w:tabs>
            </w:pPr>
            <w:r w:rsidRPr="33D93049">
              <w:rPr>
                <w:rFonts w:ascii="Arial" w:eastAsia="Arial" w:hAnsi="Arial" w:cs="Arial"/>
                <w:color w:val="000000" w:themeColor="text1"/>
                <w:sz w:val="20"/>
                <w:szCs w:val="20"/>
              </w:rPr>
              <w:t>7.7</w:t>
            </w:r>
          </w:p>
        </w:tc>
        <w:tc>
          <w:tcPr>
            <w:tcW w:w="2221" w:type="dxa"/>
            <w:tcBorders>
              <w:top w:val="single" w:sz="8" w:space="0" w:color="auto"/>
              <w:left w:val="single" w:sz="8" w:space="0" w:color="auto"/>
              <w:bottom w:val="single" w:sz="8" w:space="0" w:color="auto"/>
              <w:right w:val="single" w:sz="8" w:space="0" w:color="auto"/>
            </w:tcBorders>
            <w:vAlign w:val="center"/>
          </w:tcPr>
          <w:p w14:paraId="0DC640B9" w14:textId="619A4FA4" w:rsidR="33D93049" w:rsidRDefault="33D93049" w:rsidP="33D93049">
            <w:pPr>
              <w:tabs>
                <w:tab w:val="left" w:pos="7200"/>
              </w:tabs>
            </w:pPr>
            <w:proofErr w:type="spellStart"/>
            <w:r w:rsidRPr="33D93049">
              <w:rPr>
                <w:rFonts w:ascii="Arial" w:eastAsia="Arial" w:hAnsi="Arial" w:cs="Arial"/>
                <w:sz w:val="20"/>
                <w:szCs w:val="20"/>
              </w:rPr>
              <w:t>eUET</w:t>
            </w:r>
            <w:proofErr w:type="spellEnd"/>
            <w:r w:rsidRPr="33D93049">
              <w:rPr>
                <w:rFonts w:ascii="Arial" w:eastAsia="Arial" w:hAnsi="Arial" w:cs="Arial"/>
                <w:sz w:val="20"/>
                <w:szCs w:val="20"/>
              </w:rPr>
              <w:t xml:space="preserve"> (Enhancements to UE Testing)</w:t>
            </w:r>
          </w:p>
        </w:tc>
        <w:tc>
          <w:tcPr>
            <w:tcW w:w="3413" w:type="dxa"/>
            <w:tcBorders>
              <w:top w:val="single" w:sz="8" w:space="0" w:color="auto"/>
              <w:left w:val="single" w:sz="8" w:space="0" w:color="auto"/>
              <w:bottom w:val="single" w:sz="8" w:space="0" w:color="auto"/>
              <w:right w:val="single" w:sz="8" w:space="0" w:color="auto"/>
            </w:tcBorders>
          </w:tcPr>
          <w:p w14:paraId="6C4F17ED" w14:textId="1D0FFE36" w:rsidR="33D93049" w:rsidRDefault="33D93049" w:rsidP="33D93049">
            <w:pPr>
              <w:tabs>
                <w:tab w:val="left" w:pos="7200"/>
              </w:tabs>
            </w:pPr>
            <w:r w:rsidRPr="33D93049">
              <w:rPr>
                <w:rFonts w:ascii="Arial" w:eastAsia="Arial" w:hAnsi="Arial" w:cs="Arial"/>
                <w:b/>
                <w:bCs/>
                <w:sz w:val="20"/>
                <w:szCs w:val="20"/>
              </w:rPr>
              <w:t>Existing test cases</w:t>
            </w:r>
          </w:p>
          <w:p w14:paraId="6A37716F" w14:textId="40EF2947" w:rsidR="33D93049" w:rsidRDefault="33D93049" w:rsidP="33D93049">
            <w:pPr>
              <w:tabs>
                <w:tab w:val="left" w:pos="7200"/>
              </w:tabs>
            </w:pPr>
            <w:r w:rsidRPr="33D93049">
              <w:rPr>
                <w:rFonts w:ascii="Arial" w:eastAsia="Arial" w:hAnsi="Arial" w:cs="Arial"/>
                <w:b/>
                <w:bCs/>
                <w:color w:val="FF0000"/>
                <w:sz w:val="20"/>
                <w:szCs w:val="20"/>
              </w:rPr>
              <w:t>1011n</w:t>
            </w:r>
            <w:r w:rsidRPr="33D93049">
              <w:rPr>
                <w:rFonts w:ascii="Arial" w:eastAsia="Arial" w:hAnsi="Arial" w:cs="Arial"/>
                <w:b/>
                <w:bCs/>
                <w:sz w:val="20"/>
                <w:szCs w:val="20"/>
              </w:rPr>
              <w:t xml:space="preserve"> </w:t>
            </w:r>
            <w:r w:rsidRPr="33D93049">
              <w:rPr>
                <w:rFonts w:ascii="Arial" w:eastAsia="Arial" w:hAnsi="Arial" w:cs="Arial"/>
                <w:sz w:val="20"/>
                <w:szCs w:val="20"/>
              </w:rPr>
              <w:t>(HEAD ac, vehicle hands-free)</w:t>
            </w:r>
          </w:p>
          <w:p w14:paraId="1B6260C8" w14:textId="6C8CF900" w:rsidR="33D93049" w:rsidRDefault="33D93049" w:rsidP="33D93049">
            <w:pPr>
              <w:tabs>
                <w:tab w:val="left" w:pos="7200"/>
              </w:tabs>
            </w:pPr>
            <w:r w:rsidRPr="33D93049">
              <w:rPr>
                <w:rFonts w:ascii="Arial" w:eastAsia="Arial" w:hAnsi="Arial" w:cs="Arial"/>
                <w:b/>
                <w:bCs/>
                <w:color w:val="FF0000"/>
                <w:sz w:val="20"/>
                <w:szCs w:val="20"/>
              </w:rPr>
              <w:t>1019n</w:t>
            </w:r>
            <w:r w:rsidRPr="33D93049">
              <w:rPr>
                <w:rFonts w:ascii="Arial" w:eastAsia="Arial" w:hAnsi="Arial" w:cs="Arial"/>
                <w:b/>
                <w:bCs/>
                <w:sz w:val="20"/>
                <w:szCs w:val="20"/>
              </w:rPr>
              <w:t xml:space="preserve"> </w:t>
            </w:r>
            <w:r w:rsidRPr="33D93049">
              <w:rPr>
                <w:rFonts w:ascii="Arial" w:eastAsia="Arial" w:hAnsi="Arial" w:cs="Arial"/>
                <w:sz w:val="20"/>
                <w:szCs w:val="20"/>
              </w:rPr>
              <w:t>(HEAD ac, results)</w:t>
            </w:r>
          </w:p>
          <w:p w14:paraId="1CE79FFA" w14:textId="4A083018" w:rsidR="33D93049" w:rsidRDefault="33D93049" w:rsidP="33D93049">
            <w:pPr>
              <w:tabs>
                <w:tab w:val="left" w:pos="7200"/>
              </w:tabs>
            </w:pPr>
            <w:r w:rsidRPr="33D93049">
              <w:rPr>
                <w:rFonts w:ascii="Arial" w:eastAsia="Arial" w:hAnsi="Arial" w:cs="Arial"/>
                <w:b/>
                <w:bCs/>
                <w:sz w:val="20"/>
                <w:szCs w:val="20"/>
              </w:rPr>
              <w:t>RTP payload conformance</w:t>
            </w:r>
          </w:p>
          <w:p w14:paraId="666BABD5" w14:textId="16EECF66" w:rsidR="33D93049" w:rsidRDefault="33D93049" w:rsidP="33D93049">
            <w:pPr>
              <w:tabs>
                <w:tab w:val="left" w:pos="7200"/>
              </w:tabs>
            </w:pPr>
            <w:r w:rsidRPr="33D93049">
              <w:rPr>
                <w:rFonts w:ascii="Arial" w:eastAsia="Arial" w:hAnsi="Arial" w:cs="Arial"/>
                <w:b/>
                <w:bCs/>
                <w:color w:val="FF0000"/>
                <w:sz w:val="20"/>
                <w:szCs w:val="20"/>
              </w:rPr>
              <w:t>1028a</w:t>
            </w:r>
            <w:r w:rsidRPr="33D93049">
              <w:rPr>
                <w:rFonts w:ascii="Arial" w:eastAsia="Arial" w:hAnsi="Arial" w:cs="Arial"/>
                <w:b/>
                <w:bCs/>
                <w:sz w:val="20"/>
                <w:szCs w:val="20"/>
              </w:rPr>
              <w:t xml:space="preserve"> </w:t>
            </w:r>
            <w:r w:rsidRPr="33D93049">
              <w:rPr>
                <w:rFonts w:ascii="Arial" w:eastAsia="Arial" w:hAnsi="Arial" w:cs="Arial"/>
                <w:sz w:val="20"/>
                <w:szCs w:val="20"/>
              </w:rPr>
              <w:t xml:space="preserve">(Orange, TS 26.130) </w:t>
            </w:r>
            <w:r w:rsidRPr="33D93049">
              <w:rPr>
                <w:rFonts w:ascii="Arial" w:eastAsia="Arial" w:hAnsi="Arial" w:cs="Arial"/>
                <w:sz w:val="20"/>
                <w:szCs w:val="20"/>
                <w:highlight w:val="yellow"/>
              </w:rPr>
              <w:t>A.I. 14.6</w:t>
            </w:r>
          </w:p>
          <w:p w14:paraId="20248DF7" w14:textId="2303375B" w:rsidR="33D93049" w:rsidRDefault="33D93049" w:rsidP="33D93049">
            <w:pPr>
              <w:tabs>
                <w:tab w:val="left" w:pos="7200"/>
              </w:tabs>
            </w:pPr>
            <w:r w:rsidRPr="33D93049">
              <w:rPr>
                <w:rFonts w:ascii="Arial" w:eastAsia="Arial" w:hAnsi="Arial" w:cs="Arial"/>
                <w:b/>
                <w:bCs/>
                <w:color w:val="FF0000"/>
                <w:sz w:val="20"/>
                <w:szCs w:val="20"/>
              </w:rPr>
              <w:t>1029-&gt;</w:t>
            </w:r>
            <w:r w:rsidRPr="33D93049">
              <w:rPr>
                <w:rFonts w:ascii="Arial" w:eastAsia="Arial" w:hAnsi="Arial" w:cs="Arial"/>
                <w:b/>
                <w:bCs/>
                <w:sz w:val="20"/>
                <w:szCs w:val="20"/>
              </w:rPr>
              <w:t xml:space="preserve">1189 v0.1.0 </w:t>
            </w:r>
            <w:r w:rsidRPr="33D93049">
              <w:rPr>
                <w:rFonts w:ascii="Arial" w:eastAsia="Arial" w:hAnsi="Arial" w:cs="Arial"/>
                <w:sz w:val="20"/>
                <w:szCs w:val="20"/>
              </w:rPr>
              <w:t>(Orange, proposed tests/</w:t>
            </w:r>
            <w:proofErr w:type="spellStart"/>
            <w:r w:rsidRPr="33D93049">
              <w:rPr>
                <w:rFonts w:ascii="Arial" w:eastAsia="Arial" w:hAnsi="Arial" w:cs="Arial"/>
                <w:sz w:val="20"/>
                <w:szCs w:val="20"/>
              </w:rPr>
              <w:t>pCR</w:t>
            </w:r>
            <w:proofErr w:type="spellEnd"/>
            <w:r w:rsidRPr="33D93049">
              <w:rPr>
                <w:rFonts w:ascii="Arial" w:eastAsia="Arial" w:hAnsi="Arial" w:cs="Arial"/>
                <w:sz w:val="20"/>
                <w:szCs w:val="20"/>
              </w:rPr>
              <w:t xml:space="preserve">) </w:t>
            </w:r>
            <w:r w:rsidRPr="33D93049">
              <w:rPr>
                <w:rFonts w:ascii="Arial" w:eastAsia="Arial" w:hAnsi="Arial" w:cs="Arial"/>
                <w:sz w:val="20"/>
                <w:szCs w:val="20"/>
                <w:highlight w:val="yellow"/>
              </w:rPr>
              <w:t>A.I. 14.6</w:t>
            </w:r>
          </w:p>
          <w:p w14:paraId="1796A9A5" w14:textId="488BFD47" w:rsidR="33D93049" w:rsidRDefault="33D93049" w:rsidP="33D93049">
            <w:pPr>
              <w:tabs>
                <w:tab w:val="left" w:pos="7200"/>
              </w:tabs>
            </w:pPr>
            <w:r w:rsidRPr="33D93049">
              <w:rPr>
                <w:rFonts w:ascii="Arial" w:eastAsia="Arial" w:hAnsi="Arial" w:cs="Arial"/>
                <w:b/>
                <w:bCs/>
                <w:color w:val="FF0000"/>
                <w:sz w:val="20"/>
                <w:szCs w:val="20"/>
              </w:rPr>
              <w:t>1030n</w:t>
            </w:r>
            <w:r w:rsidRPr="33D93049">
              <w:rPr>
                <w:rFonts w:ascii="Arial" w:eastAsia="Arial" w:hAnsi="Arial" w:cs="Arial"/>
                <w:b/>
                <w:bCs/>
                <w:sz w:val="20"/>
                <w:szCs w:val="20"/>
              </w:rPr>
              <w:t xml:space="preserve"> </w:t>
            </w:r>
            <w:r w:rsidRPr="33D93049">
              <w:rPr>
                <w:rFonts w:ascii="Arial" w:eastAsia="Arial" w:hAnsi="Arial" w:cs="Arial"/>
                <w:sz w:val="20"/>
                <w:szCs w:val="20"/>
              </w:rPr>
              <w:t>(Orange, example setup)</w:t>
            </w:r>
          </w:p>
          <w:p w14:paraId="1B721625" w14:textId="25152B43" w:rsidR="33D93049" w:rsidRDefault="33D93049" w:rsidP="33D93049">
            <w:pPr>
              <w:tabs>
                <w:tab w:val="left" w:pos="7200"/>
              </w:tabs>
            </w:pPr>
            <w:r w:rsidRPr="33D93049">
              <w:rPr>
                <w:rFonts w:ascii="Arial" w:eastAsia="Arial" w:hAnsi="Arial" w:cs="Arial"/>
                <w:b/>
                <w:bCs/>
                <w:sz w:val="20"/>
                <w:szCs w:val="20"/>
              </w:rPr>
              <w:t>JBM performance tests</w:t>
            </w:r>
          </w:p>
          <w:p w14:paraId="451953F0" w14:textId="01036211" w:rsidR="33D93049" w:rsidRDefault="33D93049" w:rsidP="33D93049">
            <w:pPr>
              <w:tabs>
                <w:tab w:val="left" w:pos="7200"/>
              </w:tabs>
            </w:pPr>
            <w:r w:rsidRPr="33D93049">
              <w:rPr>
                <w:rFonts w:ascii="Arial" w:eastAsia="Arial" w:hAnsi="Arial" w:cs="Arial"/>
                <w:b/>
                <w:bCs/>
                <w:color w:val="FF0000"/>
                <w:sz w:val="20"/>
                <w:szCs w:val="20"/>
                <w:lang w:val="de"/>
              </w:rPr>
              <w:t>1031n</w:t>
            </w:r>
            <w:r w:rsidRPr="33D93049">
              <w:rPr>
                <w:rFonts w:ascii="Arial" w:eastAsia="Arial" w:hAnsi="Arial" w:cs="Arial"/>
                <w:b/>
                <w:bCs/>
                <w:sz w:val="20"/>
                <w:szCs w:val="20"/>
                <w:lang w:val="de"/>
              </w:rPr>
              <w:t xml:space="preserve"> </w:t>
            </w:r>
            <w:r w:rsidRPr="33D93049">
              <w:rPr>
                <w:rFonts w:ascii="Arial" w:eastAsia="Arial" w:hAnsi="Arial" w:cs="Arial"/>
                <w:sz w:val="20"/>
                <w:szCs w:val="20"/>
                <w:lang w:val="de"/>
              </w:rPr>
              <w:t xml:space="preserve">(Orange, </w:t>
            </w:r>
            <w:proofErr w:type="spellStart"/>
            <w:r w:rsidRPr="33D93049">
              <w:rPr>
                <w:rFonts w:ascii="Arial" w:eastAsia="Arial" w:hAnsi="Arial" w:cs="Arial"/>
                <w:sz w:val="20"/>
                <w:szCs w:val="20"/>
                <w:lang w:val="de"/>
              </w:rPr>
              <w:t>existing</w:t>
            </w:r>
            <w:proofErr w:type="spellEnd"/>
            <w:r w:rsidRPr="33D93049">
              <w:rPr>
                <w:rFonts w:ascii="Arial" w:eastAsia="Arial" w:hAnsi="Arial" w:cs="Arial"/>
                <w:sz w:val="20"/>
                <w:szCs w:val="20"/>
                <w:lang w:val="de"/>
              </w:rPr>
              <w:t xml:space="preserve"> JBM </w:t>
            </w:r>
            <w:proofErr w:type="spellStart"/>
            <w:r w:rsidRPr="33D93049">
              <w:rPr>
                <w:rFonts w:ascii="Arial" w:eastAsia="Arial" w:hAnsi="Arial" w:cs="Arial"/>
                <w:sz w:val="20"/>
                <w:szCs w:val="20"/>
                <w:lang w:val="de"/>
              </w:rPr>
              <w:t>tests</w:t>
            </w:r>
            <w:proofErr w:type="spellEnd"/>
            <w:r w:rsidRPr="33D93049">
              <w:rPr>
                <w:rFonts w:ascii="Arial" w:eastAsia="Arial" w:hAnsi="Arial" w:cs="Arial"/>
                <w:sz w:val="20"/>
                <w:szCs w:val="20"/>
                <w:lang w:val="de"/>
              </w:rPr>
              <w:t>)</w:t>
            </w:r>
          </w:p>
          <w:p w14:paraId="0B14901B" w14:textId="74AADF41" w:rsidR="33D93049" w:rsidRDefault="33D93049" w:rsidP="33D93049">
            <w:pPr>
              <w:tabs>
                <w:tab w:val="left" w:pos="7200"/>
              </w:tabs>
            </w:pPr>
            <w:r w:rsidRPr="33D93049">
              <w:rPr>
                <w:rFonts w:ascii="Arial" w:eastAsia="Arial" w:hAnsi="Arial" w:cs="Arial"/>
                <w:b/>
                <w:bCs/>
                <w:color w:val="FF0000"/>
                <w:sz w:val="20"/>
                <w:szCs w:val="20"/>
              </w:rPr>
              <w:t>1032n</w:t>
            </w:r>
            <w:r w:rsidRPr="33D93049">
              <w:rPr>
                <w:rFonts w:ascii="Arial" w:eastAsia="Arial" w:hAnsi="Arial" w:cs="Arial"/>
                <w:b/>
                <w:bCs/>
                <w:sz w:val="20"/>
                <w:szCs w:val="20"/>
              </w:rPr>
              <w:t xml:space="preserve"> </w:t>
            </w:r>
            <w:r w:rsidRPr="33D93049">
              <w:rPr>
                <w:rFonts w:ascii="Arial" w:eastAsia="Arial" w:hAnsi="Arial" w:cs="Arial"/>
                <w:sz w:val="20"/>
                <w:szCs w:val="20"/>
              </w:rPr>
              <w:t>(Orange, proposed unit tests)</w:t>
            </w:r>
          </w:p>
          <w:p w14:paraId="08FEC8F1" w14:textId="334E7A7A" w:rsidR="33D93049" w:rsidRPr="00587F54" w:rsidRDefault="33D93049" w:rsidP="33D93049">
            <w:pPr>
              <w:tabs>
                <w:tab w:val="left" w:pos="7200"/>
              </w:tabs>
              <w:rPr>
                <w:lang w:val="fr-FR"/>
              </w:rPr>
            </w:pPr>
            <w:r w:rsidRPr="33D93049">
              <w:rPr>
                <w:rFonts w:ascii="Arial" w:eastAsia="Arial" w:hAnsi="Arial" w:cs="Arial"/>
                <w:b/>
                <w:bCs/>
                <w:color w:val="FF0000"/>
                <w:sz w:val="20"/>
                <w:szCs w:val="20"/>
                <w:lang w:val="fr"/>
              </w:rPr>
              <w:t>1033n</w:t>
            </w:r>
            <w:r w:rsidRPr="33D93049">
              <w:rPr>
                <w:rFonts w:ascii="Arial" w:eastAsia="Arial" w:hAnsi="Arial" w:cs="Arial"/>
                <w:b/>
                <w:bCs/>
                <w:sz w:val="20"/>
                <w:szCs w:val="20"/>
                <w:lang w:val="fr"/>
              </w:rPr>
              <w:t xml:space="preserve"> </w:t>
            </w:r>
            <w:r w:rsidRPr="33D93049">
              <w:rPr>
                <w:rFonts w:ascii="Arial" w:eastAsia="Arial" w:hAnsi="Arial" w:cs="Arial"/>
                <w:sz w:val="20"/>
                <w:szCs w:val="20"/>
                <w:lang w:val="fr"/>
              </w:rPr>
              <w:t>(Orange, dCR 26.131)</w:t>
            </w:r>
          </w:p>
          <w:p w14:paraId="1479550D" w14:textId="136C465A" w:rsidR="33D93049" w:rsidRPr="00587F54" w:rsidRDefault="33D93049" w:rsidP="33D93049">
            <w:pPr>
              <w:tabs>
                <w:tab w:val="left" w:pos="7200"/>
              </w:tabs>
              <w:rPr>
                <w:lang w:val="fr-FR"/>
              </w:rPr>
            </w:pPr>
            <w:r w:rsidRPr="33D93049">
              <w:rPr>
                <w:rFonts w:ascii="Arial" w:eastAsia="Arial" w:hAnsi="Arial" w:cs="Arial"/>
                <w:b/>
                <w:bCs/>
                <w:color w:val="FF0000"/>
                <w:sz w:val="20"/>
                <w:szCs w:val="20"/>
                <w:lang w:val="fr"/>
              </w:rPr>
              <w:t>1034n</w:t>
            </w:r>
            <w:r w:rsidRPr="33D93049">
              <w:rPr>
                <w:rFonts w:ascii="Arial" w:eastAsia="Arial" w:hAnsi="Arial" w:cs="Arial"/>
                <w:b/>
                <w:bCs/>
                <w:sz w:val="20"/>
                <w:szCs w:val="20"/>
                <w:lang w:val="fr"/>
              </w:rPr>
              <w:t xml:space="preserve"> </w:t>
            </w:r>
            <w:r w:rsidRPr="33D93049">
              <w:rPr>
                <w:rFonts w:ascii="Arial" w:eastAsia="Arial" w:hAnsi="Arial" w:cs="Arial"/>
                <w:sz w:val="20"/>
                <w:szCs w:val="20"/>
                <w:lang w:val="fr"/>
              </w:rPr>
              <w:t>(Orange, dCR 26.132)</w:t>
            </w:r>
          </w:p>
          <w:p w14:paraId="1CAAD3ED" w14:textId="66E17800" w:rsidR="33D93049" w:rsidRDefault="33D93049" w:rsidP="33D93049">
            <w:pPr>
              <w:tabs>
                <w:tab w:val="left" w:pos="7200"/>
              </w:tabs>
            </w:pPr>
            <w:r w:rsidRPr="33D93049">
              <w:rPr>
                <w:rFonts w:ascii="Arial" w:eastAsia="Arial" w:hAnsi="Arial" w:cs="Arial"/>
                <w:b/>
                <w:bCs/>
                <w:sz w:val="20"/>
                <w:szCs w:val="20"/>
              </w:rPr>
              <w:t>Time plan</w:t>
            </w:r>
          </w:p>
          <w:p w14:paraId="3306C441" w14:textId="0640C274" w:rsidR="33D93049" w:rsidRDefault="33D93049" w:rsidP="33D93049">
            <w:pPr>
              <w:tabs>
                <w:tab w:val="left" w:pos="7200"/>
              </w:tabs>
            </w:pPr>
            <w:r w:rsidRPr="33D93049">
              <w:rPr>
                <w:rFonts w:ascii="Arial" w:eastAsia="Arial" w:hAnsi="Arial" w:cs="Arial"/>
                <w:b/>
                <w:bCs/>
                <w:color w:val="FF0000"/>
                <w:sz w:val="20"/>
                <w:szCs w:val="20"/>
              </w:rPr>
              <w:t>1187a</w:t>
            </w:r>
            <w:r w:rsidRPr="33D93049">
              <w:rPr>
                <w:rFonts w:ascii="Arial" w:eastAsia="Arial" w:hAnsi="Arial" w:cs="Arial"/>
                <w:b/>
                <w:bCs/>
                <w:sz w:val="20"/>
                <w:szCs w:val="20"/>
              </w:rPr>
              <w:t xml:space="preserve"> </w:t>
            </w:r>
            <w:r w:rsidRPr="33D93049">
              <w:rPr>
                <w:rFonts w:ascii="Arial" w:eastAsia="Arial" w:hAnsi="Arial" w:cs="Arial"/>
                <w:sz w:val="20"/>
                <w:szCs w:val="20"/>
                <w:highlight w:val="yellow"/>
              </w:rPr>
              <w:t>A.I. 14.6</w:t>
            </w:r>
          </w:p>
          <w:p w14:paraId="7BF40945" w14:textId="5F0DF981" w:rsidR="33D93049" w:rsidRDefault="33D93049" w:rsidP="33D93049">
            <w:pPr>
              <w:tabs>
                <w:tab w:val="left" w:pos="7200"/>
              </w:tabs>
            </w:pPr>
            <w:r w:rsidRPr="33D93049">
              <w:rPr>
                <w:rFonts w:ascii="Arial" w:eastAsia="Arial" w:hAnsi="Arial" w:cs="Arial"/>
                <w:b/>
                <w:bCs/>
                <w:sz w:val="16"/>
                <w:szCs w:val="16"/>
              </w:rPr>
              <w:t>Telco (October 17, 16:00-18:00 CEST; Submission deadline: October 14, 23:59 CEST; Host: HEAD acoustics GmbH)</w:t>
            </w:r>
          </w:p>
        </w:tc>
        <w:tc>
          <w:tcPr>
            <w:tcW w:w="1498" w:type="dxa"/>
            <w:tcBorders>
              <w:top w:val="single" w:sz="8" w:space="0" w:color="auto"/>
              <w:left w:val="single" w:sz="8" w:space="0" w:color="auto"/>
              <w:bottom w:val="single" w:sz="8" w:space="0" w:color="auto"/>
              <w:right w:val="single" w:sz="8" w:space="0" w:color="auto"/>
            </w:tcBorders>
          </w:tcPr>
          <w:p w14:paraId="1A26CBDA" w14:textId="60C794F4" w:rsidR="33D93049" w:rsidRDefault="33D93049" w:rsidP="33D93049">
            <w:pPr>
              <w:tabs>
                <w:tab w:val="left" w:pos="7200"/>
              </w:tabs>
            </w:pPr>
            <w:r w:rsidRPr="33D93049">
              <w:rPr>
                <w:rFonts w:ascii="Arial" w:eastAsia="Arial" w:hAnsi="Arial" w:cs="Arial"/>
                <w:b/>
                <w:bCs/>
                <w:sz w:val="20"/>
                <w:szCs w:val="20"/>
              </w:rPr>
              <w:t>Aug 23, 24</w:t>
            </w:r>
          </w:p>
        </w:tc>
        <w:tc>
          <w:tcPr>
            <w:tcW w:w="1053" w:type="dxa"/>
            <w:tcBorders>
              <w:top w:val="single" w:sz="8" w:space="0" w:color="auto"/>
              <w:left w:val="single" w:sz="8" w:space="0" w:color="auto"/>
              <w:bottom w:val="single" w:sz="8" w:space="0" w:color="auto"/>
              <w:right w:val="single" w:sz="8" w:space="0" w:color="auto"/>
            </w:tcBorders>
          </w:tcPr>
          <w:p w14:paraId="77281D25" w14:textId="33E6D4BC" w:rsidR="33D93049" w:rsidRDefault="33D93049" w:rsidP="33D93049">
            <w:pPr>
              <w:tabs>
                <w:tab w:val="left" w:pos="7200"/>
              </w:tabs>
            </w:pPr>
            <w:r w:rsidRPr="33D93049">
              <w:rPr>
                <w:rFonts w:ascii="Arial" w:eastAsia="Arial" w:hAnsi="Arial" w:cs="Arial"/>
                <w:sz w:val="20"/>
                <w:szCs w:val="20"/>
              </w:rPr>
              <w:t>SR</w:t>
            </w:r>
          </w:p>
        </w:tc>
      </w:tr>
      <w:tr w:rsidR="33D93049" w14:paraId="0734935C"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0C1C02F0" w14:textId="6352EFFD" w:rsidR="33D93049" w:rsidRDefault="33D93049" w:rsidP="33D93049">
            <w:pPr>
              <w:tabs>
                <w:tab w:val="left" w:pos="7200"/>
              </w:tabs>
            </w:pPr>
            <w:r w:rsidRPr="33D93049">
              <w:rPr>
                <w:rFonts w:ascii="Arial" w:eastAsia="Arial" w:hAnsi="Arial" w:cs="Arial"/>
                <w:color w:val="000000" w:themeColor="text1"/>
                <w:sz w:val="20"/>
                <w:szCs w:val="20"/>
              </w:rPr>
              <w:t>7.8</w:t>
            </w:r>
          </w:p>
        </w:tc>
        <w:tc>
          <w:tcPr>
            <w:tcW w:w="2221" w:type="dxa"/>
            <w:tcBorders>
              <w:top w:val="single" w:sz="8" w:space="0" w:color="auto"/>
              <w:left w:val="single" w:sz="8" w:space="0" w:color="auto"/>
              <w:bottom w:val="single" w:sz="8" w:space="0" w:color="auto"/>
              <w:right w:val="single" w:sz="8" w:space="0" w:color="auto"/>
            </w:tcBorders>
            <w:vAlign w:val="center"/>
          </w:tcPr>
          <w:p w14:paraId="05A7CE89" w14:textId="384D9683" w:rsidR="33D93049" w:rsidRDefault="33D93049" w:rsidP="33D93049">
            <w:pPr>
              <w:tabs>
                <w:tab w:val="left" w:pos="7200"/>
              </w:tabs>
            </w:pPr>
            <w:r w:rsidRPr="33D93049">
              <w:rPr>
                <w:rFonts w:ascii="Arial" w:eastAsia="Arial" w:hAnsi="Arial" w:cs="Arial"/>
                <w:color w:val="000000" w:themeColor="text1"/>
                <w:sz w:val="20"/>
                <w:szCs w:val="20"/>
              </w:rPr>
              <w:t>FS_Audio_5GSTAR (Feasibility Study on Audio Aspects for 5G Glasses-type AR/MR Devices)</w:t>
            </w:r>
          </w:p>
        </w:tc>
        <w:tc>
          <w:tcPr>
            <w:tcW w:w="3413" w:type="dxa"/>
            <w:tcBorders>
              <w:top w:val="single" w:sz="8" w:space="0" w:color="auto"/>
              <w:left w:val="single" w:sz="8" w:space="0" w:color="auto"/>
              <w:bottom w:val="single" w:sz="8" w:space="0" w:color="auto"/>
              <w:right w:val="single" w:sz="8" w:space="0" w:color="auto"/>
            </w:tcBorders>
          </w:tcPr>
          <w:p w14:paraId="36EEA1E7" w14:textId="53F6D7F6" w:rsidR="33D93049" w:rsidRDefault="33D93049" w:rsidP="33D93049">
            <w:pPr>
              <w:tabs>
                <w:tab w:val="left" w:pos="7200"/>
              </w:tabs>
            </w:pPr>
            <w:r w:rsidRPr="33D93049">
              <w:rPr>
                <w:rFonts w:ascii="Arial" w:eastAsia="Arial" w:hAnsi="Arial" w:cs="Arial"/>
                <w:b/>
                <w:bCs/>
                <w:color w:val="FF0000"/>
                <w:sz w:val="20"/>
                <w:szCs w:val="20"/>
              </w:rPr>
              <w:t>1035p</w:t>
            </w:r>
            <w:r w:rsidRPr="33D93049">
              <w:rPr>
                <w:rFonts w:ascii="Arial" w:eastAsia="Arial" w:hAnsi="Arial" w:cs="Arial"/>
                <w:b/>
                <w:bCs/>
                <w:sz w:val="20"/>
                <w:szCs w:val="20"/>
              </w:rPr>
              <w:t xml:space="preserve"> </w:t>
            </w:r>
            <w:r w:rsidRPr="33D93049">
              <w:rPr>
                <w:rFonts w:ascii="Arial" w:eastAsia="Arial" w:hAnsi="Arial" w:cs="Arial"/>
                <w:sz w:val="20"/>
                <w:szCs w:val="20"/>
              </w:rPr>
              <w:t>(Orange, 26.998 review)</w:t>
            </w:r>
          </w:p>
          <w:p w14:paraId="01DBACF8" w14:textId="0F1B3CD2" w:rsidR="33D93049" w:rsidRDefault="33D93049" w:rsidP="33D93049">
            <w:pPr>
              <w:tabs>
                <w:tab w:val="left" w:pos="7200"/>
              </w:tabs>
            </w:pPr>
            <w:r w:rsidRPr="33D93049">
              <w:rPr>
                <w:rFonts w:ascii="Arial" w:eastAsia="Arial" w:hAnsi="Arial" w:cs="Arial"/>
                <w:b/>
                <w:bCs/>
                <w:color w:val="FF0000"/>
                <w:sz w:val="20"/>
                <w:szCs w:val="20"/>
              </w:rPr>
              <w:t>1188a</w:t>
            </w:r>
            <w:r w:rsidRPr="33D93049">
              <w:rPr>
                <w:rFonts w:ascii="Arial" w:eastAsia="Arial" w:hAnsi="Arial" w:cs="Arial"/>
                <w:sz w:val="20"/>
                <w:szCs w:val="20"/>
              </w:rPr>
              <w:t xml:space="preserve"> (time plan) </w:t>
            </w:r>
            <w:r w:rsidRPr="33D93049">
              <w:rPr>
                <w:rFonts w:ascii="Arial" w:eastAsia="Arial" w:hAnsi="Arial" w:cs="Arial"/>
                <w:sz w:val="20"/>
                <w:szCs w:val="20"/>
                <w:highlight w:val="yellow"/>
              </w:rPr>
              <w:t>A.I. 15.8</w:t>
            </w:r>
          </w:p>
        </w:tc>
        <w:tc>
          <w:tcPr>
            <w:tcW w:w="1498" w:type="dxa"/>
            <w:tcBorders>
              <w:top w:val="single" w:sz="8" w:space="0" w:color="auto"/>
              <w:left w:val="single" w:sz="8" w:space="0" w:color="auto"/>
              <w:bottom w:val="single" w:sz="8" w:space="0" w:color="auto"/>
              <w:right w:val="single" w:sz="8" w:space="0" w:color="auto"/>
            </w:tcBorders>
          </w:tcPr>
          <w:p w14:paraId="131424B7" w14:textId="24F19AE4" w:rsidR="33D93049" w:rsidRDefault="33D93049" w:rsidP="33D93049">
            <w:pPr>
              <w:tabs>
                <w:tab w:val="left" w:pos="7200"/>
              </w:tabs>
            </w:pPr>
            <w:r w:rsidRPr="33D93049">
              <w:rPr>
                <w:rFonts w:ascii="Arial" w:eastAsia="Arial" w:hAnsi="Arial" w:cs="Arial"/>
                <w:b/>
                <w:bCs/>
                <w:sz w:val="20"/>
                <w:szCs w:val="20"/>
              </w:rPr>
              <w:t>Aug 17, update Aug 25</w:t>
            </w:r>
          </w:p>
        </w:tc>
        <w:tc>
          <w:tcPr>
            <w:tcW w:w="1053" w:type="dxa"/>
            <w:tcBorders>
              <w:top w:val="single" w:sz="8" w:space="0" w:color="auto"/>
              <w:left w:val="single" w:sz="8" w:space="0" w:color="auto"/>
              <w:bottom w:val="single" w:sz="8" w:space="0" w:color="auto"/>
              <w:right w:val="single" w:sz="8" w:space="0" w:color="auto"/>
            </w:tcBorders>
          </w:tcPr>
          <w:p w14:paraId="0FF959E9" w14:textId="69A053C0" w:rsidR="33D93049" w:rsidRDefault="33D93049" w:rsidP="33D93049">
            <w:pPr>
              <w:tabs>
                <w:tab w:val="left" w:pos="7200"/>
              </w:tabs>
            </w:pPr>
            <w:r w:rsidRPr="33D93049">
              <w:rPr>
                <w:rFonts w:ascii="Arial" w:eastAsia="Arial" w:hAnsi="Arial" w:cs="Arial"/>
                <w:sz w:val="20"/>
                <w:szCs w:val="20"/>
              </w:rPr>
              <w:t>IV</w:t>
            </w:r>
          </w:p>
        </w:tc>
      </w:tr>
      <w:tr w:rsidR="33D93049" w14:paraId="569C9A1C"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4D870F07" w14:textId="28178EA2" w:rsidR="33D93049" w:rsidRDefault="33D93049" w:rsidP="33D93049">
            <w:pPr>
              <w:tabs>
                <w:tab w:val="left" w:pos="7200"/>
              </w:tabs>
            </w:pPr>
            <w:r w:rsidRPr="33D93049">
              <w:rPr>
                <w:rFonts w:ascii="Arial" w:eastAsia="Arial" w:hAnsi="Arial" w:cs="Arial"/>
                <w:color w:val="000000" w:themeColor="text1"/>
                <w:sz w:val="20"/>
                <w:szCs w:val="20"/>
              </w:rPr>
              <w:t>7.9</w:t>
            </w:r>
          </w:p>
        </w:tc>
        <w:tc>
          <w:tcPr>
            <w:tcW w:w="2221" w:type="dxa"/>
            <w:tcBorders>
              <w:top w:val="single" w:sz="8" w:space="0" w:color="auto"/>
              <w:left w:val="single" w:sz="8" w:space="0" w:color="auto"/>
              <w:bottom w:val="single" w:sz="8" w:space="0" w:color="auto"/>
              <w:right w:val="single" w:sz="8" w:space="0" w:color="auto"/>
            </w:tcBorders>
            <w:vAlign w:val="center"/>
          </w:tcPr>
          <w:p w14:paraId="51FACDD3" w14:textId="22D5E04D" w:rsidR="33D93049" w:rsidRDefault="33D93049" w:rsidP="33D93049">
            <w:pPr>
              <w:tabs>
                <w:tab w:val="left" w:pos="7200"/>
              </w:tabs>
            </w:pPr>
            <w:r w:rsidRPr="33D93049">
              <w:rPr>
                <w:rFonts w:ascii="Arial" w:eastAsia="Arial" w:hAnsi="Arial" w:cs="Arial"/>
                <w:color w:val="000000" w:themeColor="text1"/>
                <w:sz w:val="20"/>
                <w:szCs w:val="20"/>
              </w:rPr>
              <w:t>New Work / New Work Items and Study Items</w:t>
            </w:r>
          </w:p>
        </w:tc>
        <w:tc>
          <w:tcPr>
            <w:tcW w:w="3413" w:type="dxa"/>
            <w:tcBorders>
              <w:top w:val="single" w:sz="8" w:space="0" w:color="auto"/>
              <w:left w:val="single" w:sz="8" w:space="0" w:color="auto"/>
              <w:bottom w:val="single" w:sz="8" w:space="0" w:color="auto"/>
              <w:right w:val="single" w:sz="8" w:space="0" w:color="auto"/>
            </w:tcBorders>
          </w:tcPr>
          <w:p w14:paraId="35E0DF9C" w14:textId="4DC7D811" w:rsidR="33D93049" w:rsidRDefault="33D93049" w:rsidP="33D93049">
            <w:pPr>
              <w:tabs>
                <w:tab w:val="left" w:pos="7200"/>
              </w:tabs>
            </w:pPr>
            <w:r w:rsidRPr="33D93049">
              <w:rPr>
                <w:rFonts w:ascii="Arial" w:eastAsia="Arial" w:hAnsi="Arial" w:cs="Arial"/>
                <w:b/>
                <w:bCs/>
                <w:color w:val="FF0000"/>
                <w:sz w:val="20"/>
                <w:szCs w:val="20"/>
              </w:rPr>
              <w:t>1047n</w:t>
            </w:r>
            <w:r w:rsidRPr="33D93049">
              <w:rPr>
                <w:rFonts w:ascii="Arial" w:eastAsia="Arial" w:hAnsi="Arial" w:cs="Arial"/>
                <w:b/>
                <w:bCs/>
                <w:sz w:val="20"/>
                <w:szCs w:val="20"/>
              </w:rPr>
              <w:t xml:space="preserve"> </w:t>
            </w:r>
            <w:r w:rsidRPr="33D93049">
              <w:rPr>
                <w:rFonts w:ascii="Arial" w:eastAsia="Arial" w:hAnsi="Arial" w:cs="Arial"/>
                <w:sz w:val="20"/>
                <w:szCs w:val="20"/>
              </w:rPr>
              <w:t>(Xiaomi, immersive audio)</w:t>
            </w:r>
          </w:p>
          <w:p w14:paraId="11641D5B" w14:textId="4ADBE4D1" w:rsidR="33D93049" w:rsidRDefault="33D93049" w:rsidP="33D93049">
            <w:pPr>
              <w:tabs>
                <w:tab w:val="left" w:pos="7200"/>
              </w:tabs>
            </w:pPr>
            <w:r w:rsidRPr="33D93049">
              <w:rPr>
                <w:rFonts w:ascii="Arial" w:eastAsia="Arial" w:hAnsi="Arial" w:cs="Arial"/>
                <w:b/>
                <w:bCs/>
                <w:color w:val="FF0000"/>
                <w:sz w:val="20"/>
                <w:szCs w:val="20"/>
              </w:rPr>
              <w:t>1048n</w:t>
            </w:r>
            <w:r w:rsidRPr="33D93049">
              <w:rPr>
                <w:rFonts w:ascii="Arial" w:eastAsia="Arial" w:hAnsi="Arial" w:cs="Arial"/>
                <w:b/>
                <w:bCs/>
                <w:sz w:val="20"/>
                <w:szCs w:val="20"/>
              </w:rPr>
              <w:t xml:space="preserve"> </w:t>
            </w:r>
            <w:r w:rsidRPr="33D93049">
              <w:rPr>
                <w:rFonts w:ascii="Arial" w:eastAsia="Arial" w:hAnsi="Arial" w:cs="Arial"/>
                <w:sz w:val="20"/>
                <w:szCs w:val="20"/>
              </w:rPr>
              <w:t>(Xiaomi, audio capturing)</w:t>
            </w:r>
          </w:p>
          <w:p w14:paraId="6FF311BB" w14:textId="47D5EE1F" w:rsidR="33D93049" w:rsidRDefault="33D93049" w:rsidP="33D93049">
            <w:pPr>
              <w:tabs>
                <w:tab w:val="left" w:pos="7200"/>
              </w:tabs>
            </w:pPr>
            <w:r w:rsidRPr="33D93049">
              <w:rPr>
                <w:rFonts w:ascii="Arial" w:eastAsia="Arial" w:hAnsi="Arial" w:cs="Arial"/>
                <w:b/>
                <w:bCs/>
                <w:sz w:val="20"/>
                <w:szCs w:val="20"/>
              </w:rPr>
              <w:t xml:space="preserve">1190 (company contribution, revision of 1048) </w:t>
            </w:r>
            <w:r w:rsidRPr="33D93049">
              <w:rPr>
                <w:rFonts w:ascii="Arial" w:eastAsia="Arial" w:hAnsi="Arial" w:cs="Arial"/>
                <w:sz w:val="20"/>
                <w:szCs w:val="20"/>
                <w:highlight w:val="yellow"/>
              </w:rPr>
              <w:t>A.I. 17</w:t>
            </w:r>
          </w:p>
        </w:tc>
        <w:tc>
          <w:tcPr>
            <w:tcW w:w="1498" w:type="dxa"/>
            <w:tcBorders>
              <w:top w:val="single" w:sz="8" w:space="0" w:color="auto"/>
              <w:left w:val="single" w:sz="8" w:space="0" w:color="auto"/>
              <w:bottom w:val="single" w:sz="8" w:space="0" w:color="auto"/>
              <w:right w:val="single" w:sz="8" w:space="0" w:color="auto"/>
            </w:tcBorders>
          </w:tcPr>
          <w:p w14:paraId="63ACB55F" w14:textId="645C36B3" w:rsidR="33D93049" w:rsidRDefault="33D93049" w:rsidP="33D93049">
            <w:pPr>
              <w:tabs>
                <w:tab w:val="left" w:pos="7200"/>
              </w:tabs>
            </w:pPr>
            <w:r w:rsidRPr="33D93049">
              <w:rPr>
                <w:rFonts w:ascii="Arial" w:eastAsia="Arial" w:hAnsi="Arial" w:cs="Arial"/>
                <w:b/>
                <w:bCs/>
                <w:sz w:val="20"/>
                <w:szCs w:val="20"/>
              </w:rPr>
              <w:t>Aug 25</w:t>
            </w:r>
          </w:p>
        </w:tc>
        <w:tc>
          <w:tcPr>
            <w:tcW w:w="1053" w:type="dxa"/>
            <w:tcBorders>
              <w:top w:val="single" w:sz="8" w:space="0" w:color="auto"/>
              <w:left w:val="single" w:sz="8" w:space="0" w:color="auto"/>
              <w:bottom w:val="single" w:sz="8" w:space="0" w:color="auto"/>
              <w:right w:val="single" w:sz="8" w:space="0" w:color="auto"/>
            </w:tcBorders>
          </w:tcPr>
          <w:p w14:paraId="1B0DF208" w14:textId="72CAF4C1" w:rsidR="33D93049" w:rsidRDefault="33D93049" w:rsidP="33D93049">
            <w:pPr>
              <w:tabs>
                <w:tab w:val="left" w:pos="7200"/>
              </w:tabs>
            </w:pPr>
            <w:r w:rsidRPr="33D93049">
              <w:rPr>
                <w:rFonts w:ascii="Arial" w:eastAsia="Arial" w:hAnsi="Arial" w:cs="Arial"/>
                <w:sz w:val="20"/>
                <w:szCs w:val="20"/>
              </w:rPr>
              <w:t>IV</w:t>
            </w:r>
          </w:p>
        </w:tc>
      </w:tr>
      <w:tr w:rsidR="33D93049" w14:paraId="3508AFC9"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4E41FE7C" w14:textId="4E5AB030" w:rsidR="33D93049" w:rsidRDefault="33D93049" w:rsidP="33D93049">
            <w:pPr>
              <w:tabs>
                <w:tab w:val="left" w:pos="7200"/>
              </w:tabs>
            </w:pPr>
            <w:r w:rsidRPr="33D93049">
              <w:rPr>
                <w:rFonts w:ascii="Arial" w:eastAsia="Arial" w:hAnsi="Arial" w:cs="Arial"/>
                <w:color w:val="000000" w:themeColor="text1"/>
                <w:sz w:val="20"/>
                <w:szCs w:val="20"/>
              </w:rPr>
              <w:lastRenderedPageBreak/>
              <w:t>7.10</w:t>
            </w:r>
          </w:p>
        </w:tc>
        <w:tc>
          <w:tcPr>
            <w:tcW w:w="2221" w:type="dxa"/>
            <w:tcBorders>
              <w:top w:val="single" w:sz="8" w:space="0" w:color="auto"/>
              <w:left w:val="single" w:sz="8" w:space="0" w:color="auto"/>
              <w:bottom w:val="single" w:sz="8" w:space="0" w:color="auto"/>
              <w:right w:val="single" w:sz="8" w:space="0" w:color="auto"/>
            </w:tcBorders>
            <w:vAlign w:val="center"/>
          </w:tcPr>
          <w:p w14:paraId="20C40951" w14:textId="3C40650C" w:rsidR="33D93049" w:rsidRDefault="33D93049" w:rsidP="33D93049">
            <w:pPr>
              <w:tabs>
                <w:tab w:val="left" w:pos="7200"/>
              </w:tabs>
            </w:pPr>
            <w:r w:rsidRPr="33D93049">
              <w:rPr>
                <w:rFonts w:ascii="Arial" w:eastAsia="Arial" w:hAnsi="Arial" w:cs="Arial"/>
                <w:color w:val="000000" w:themeColor="text1"/>
                <w:sz w:val="20"/>
                <w:szCs w:val="20"/>
              </w:rPr>
              <w:t>Any Other Business*</w:t>
            </w:r>
          </w:p>
        </w:tc>
        <w:tc>
          <w:tcPr>
            <w:tcW w:w="3413" w:type="dxa"/>
            <w:tcBorders>
              <w:top w:val="single" w:sz="8" w:space="0" w:color="auto"/>
              <w:left w:val="single" w:sz="8" w:space="0" w:color="auto"/>
              <w:bottom w:val="single" w:sz="8" w:space="0" w:color="auto"/>
              <w:right w:val="single" w:sz="8" w:space="0" w:color="auto"/>
            </w:tcBorders>
          </w:tcPr>
          <w:p w14:paraId="16110670" w14:textId="277C2C79" w:rsidR="33D93049" w:rsidRDefault="33D93049" w:rsidP="33D93049">
            <w:pPr>
              <w:tabs>
                <w:tab w:val="left" w:pos="7200"/>
              </w:tabs>
            </w:pPr>
            <w:r w:rsidRPr="33D93049">
              <w:rPr>
                <w:rFonts w:ascii="Arial" w:eastAsia="Arial" w:hAnsi="Arial" w:cs="Arial"/>
                <w:b/>
                <w:bCs/>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013C803F" w14:textId="02A57186" w:rsidR="33D93049" w:rsidRDefault="33D93049" w:rsidP="33D93049">
            <w:pPr>
              <w:tabs>
                <w:tab w:val="left" w:pos="7200"/>
              </w:tabs>
            </w:pPr>
            <w:r w:rsidRPr="33D93049">
              <w:rPr>
                <w:rFonts w:ascii="Arial" w:eastAsia="Arial" w:hAnsi="Arial" w:cs="Arial"/>
                <w:b/>
                <w:bCs/>
                <w:sz w:val="20"/>
                <w:szCs w:val="20"/>
              </w:rPr>
              <w:t>Aug 25</w:t>
            </w:r>
          </w:p>
        </w:tc>
        <w:tc>
          <w:tcPr>
            <w:tcW w:w="1053" w:type="dxa"/>
            <w:tcBorders>
              <w:top w:val="single" w:sz="8" w:space="0" w:color="auto"/>
              <w:left w:val="single" w:sz="8" w:space="0" w:color="auto"/>
              <w:bottom w:val="single" w:sz="8" w:space="0" w:color="auto"/>
              <w:right w:val="single" w:sz="8" w:space="0" w:color="auto"/>
            </w:tcBorders>
          </w:tcPr>
          <w:p w14:paraId="7D44655F" w14:textId="608261D8" w:rsidR="33D93049" w:rsidRDefault="33D93049" w:rsidP="33D93049">
            <w:pPr>
              <w:tabs>
                <w:tab w:val="left" w:pos="7200"/>
              </w:tabs>
            </w:pPr>
            <w:r w:rsidRPr="33D93049">
              <w:rPr>
                <w:rFonts w:ascii="Arial" w:eastAsia="Arial" w:hAnsi="Arial" w:cs="Arial"/>
                <w:sz w:val="20"/>
                <w:szCs w:val="20"/>
              </w:rPr>
              <w:t xml:space="preserve">IV </w:t>
            </w:r>
          </w:p>
        </w:tc>
      </w:tr>
      <w:tr w:rsidR="33D93049" w14:paraId="27FFCB89" w14:textId="77777777" w:rsidTr="33D93049">
        <w:trPr>
          <w:trHeight w:val="15"/>
        </w:trPr>
        <w:tc>
          <w:tcPr>
            <w:tcW w:w="829" w:type="dxa"/>
            <w:tcBorders>
              <w:top w:val="single" w:sz="8" w:space="0" w:color="auto"/>
              <w:left w:val="single" w:sz="8" w:space="0" w:color="auto"/>
              <w:bottom w:val="single" w:sz="8" w:space="0" w:color="auto"/>
              <w:right w:val="single" w:sz="8" w:space="0" w:color="auto"/>
            </w:tcBorders>
            <w:vAlign w:val="center"/>
          </w:tcPr>
          <w:p w14:paraId="3D4B39E5" w14:textId="3C3BDFD3" w:rsidR="33D93049" w:rsidRDefault="33D93049" w:rsidP="33D93049">
            <w:pPr>
              <w:tabs>
                <w:tab w:val="left" w:pos="7200"/>
              </w:tabs>
            </w:pPr>
            <w:r w:rsidRPr="33D93049">
              <w:rPr>
                <w:rFonts w:ascii="Arial" w:eastAsia="Arial" w:hAnsi="Arial" w:cs="Arial"/>
                <w:color w:val="000000" w:themeColor="text1"/>
                <w:sz w:val="20"/>
                <w:szCs w:val="20"/>
              </w:rPr>
              <w:t>7.11</w:t>
            </w:r>
          </w:p>
        </w:tc>
        <w:tc>
          <w:tcPr>
            <w:tcW w:w="2221" w:type="dxa"/>
            <w:tcBorders>
              <w:top w:val="single" w:sz="8" w:space="0" w:color="auto"/>
              <w:left w:val="single" w:sz="8" w:space="0" w:color="auto"/>
              <w:bottom w:val="single" w:sz="8" w:space="0" w:color="auto"/>
              <w:right w:val="single" w:sz="8" w:space="0" w:color="auto"/>
            </w:tcBorders>
            <w:vAlign w:val="center"/>
          </w:tcPr>
          <w:p w14:paraId="65C30B18" w14:textId="3CF21C16" w:rsidR="33D93049" w:rsidRDefault="33D93049" w:rsidP="33D93049">
            <w:pPr>
              <w:tabs>
                <w:tab w:val="left" w:pos="7200"/>
              </w:tabs>
            </w:pPr>
            <w:r w:rsidRPr="33D93049">
              <w:rPr>
                <w:rFonts w:ascii="Arial" w:eastAsia="Arial" w:hAnsi="Arial" w:cs="Arial"/>
                <w:color w:val="000000" w:themeColor="text1"/>
                <w:sz w:val="20"/>
                <w:szCs w:val="20"/>
              </w:rPr>
              <w:t>Close of the session</w:t>
            </w:r>
          </w:p>
        </w:tc>
        <w:tc>
          <w:tcPr>
            <w:tcW w:w="3413" w:type="dxa"/>
            <w:tcBorders>
              <w:top w:val="single" w:sz="8" w:space="0" w:color="auto"/>
              <w:left w:val="single" w:sz="8" w:space="0" w:color="auto"/>
              <w:bottom w:val="single" w:sz="8" w:space="0" w:color="auto"/>
              <w:right w:val="single" w:sz="8" w:space="0" w:color="auto"/>
            </w:tcBorders>
          </w:tcPr>
          <w:p w14:paraId="5CD1B454" w14:textId="25497996" w:rsidR="33D93049" w:rsidRDefault="33D93049" w:rsidP="33D93049">
            <w:pPr>
              <w:tabs>
                <w:tab w:val="left" w:pos="7200"/>
              </w:tabs>
            </w:pPr>
            <w:r w:rsidRPr="33D93049">
              <w:rPr>
                <w:rFonts w:ascii="Arial" w:eastAsia="Arial" w:hAnsi="Arial" w:cs="Arial"/>
                <w:b/>
                <w:bCs/>
                <w:color w:val="808080" w:themeColor="background1" w:themeShade="80"/>
                <w:sz w:val="20"/>
                <w:szCs w:val="20"/>
              </w:rPr>
              <w:t xml:space="preserve"> </w:t>
            </w:r>
          </w:p>
        </w:tc>
        <w:tc>
          <w:tcPr>
            <w:tcW w:w="1498" w:type="dxa"/>
            <w:tcBorders>
              <w:top w:val="single" w:sz="8" w:space="0" w:color="auto"/>
              <w:left w:val="single" w:sz="8" w:space="0" w:color="auto"/>
              <w:bottom w:val="single" w:sz="8" w:space="0" w:color="auto"/>
              <w:right w:val="single" w:sz="8" w:space="0" w:color="auto"/>
            </w:tcBorders>
          </w:tcPr>
          <w:p w14:paraId="6098E100" w14:textId="4C3EFA1D" w:rsidR="33D93049" w:rsidRDefault="33D93049" w:rsidP="33D93049">
            <w:pPr>
              <w:tabs>
                <w:tab w:val="left" w:pos="7200"/>
              </w:tabs>
            </w:pPr>
            <w:r w:rsidRPr="33D93049">
              <w:rPr>
                <w:rFonts w:ascii="Arial" w:eastAsia="Arial" w:hAnsi="Arial" w:cs="Arial"/>
                <w:b/>
                <w:bCs/>
                <w:color w:val="808080" w:themeColor="background1" w:themeShade="80"/>
                <w:sz w:val="20"/>
                <w:szCs w:val="20"/>
              </w:rPr>
              <w:t xml:space="preserve"> </w:t>
            </w:r>
          </w:p>
        </w:tc>
        <w:tc>
          <w:tcPr>
            <w:tcW w:w="1053" w:type="dxa"/>
            <w:tcBorders>
              <w:top w:val="single" w:sz="8" w:space="0" w:color="auto"/>
              <w:left w:val="single" w:sz="8" w:space="0" w:color="auto"/>
              <w:bottom w:val="single" w:sz="8" w:space="0" w:color="auto"/>
              <w:right w:val="single" w:sz="8" w:space="0" w:color="auto"/>
            </w:tcBorders>
          </w:tcPr>
          <w:p w14:paraId="1D4EA675" w14:textId="133E1348" w:rsidR="33D93049" w:rsidRDefault="33D93049" w:rsidP="33D93049">
            <w:pPr>
              <w:tabs>
                <w:tab w:val="left" w:pos="7200"/>
              </w:tabs>
              <w:rPr>
                <w:rFonts w:ascii="Arial" w:eastAsia="Arial" w:hAnsi="Arial" w:cs="Arial"/>
                <w:b/>
                <w:bCs/>
                <w:color w:val="808080" w:themeColor="background1" w:themeShade="80"/>
                <w:sz w:val="20"/>
                <w:szCs w:val="20"/>
              </w:rPr>
            </w:pPr>
          </w:p>
        </w:tc>
      </w:tr>
    </w:tbl>
    <w:p w14:paraId="49C8906D" w14:textId="09A4200D" w:rsidR="33D93049" w:rsidRDefault="33D93049" w:rsidP="33D93049">
      <w:pPr>
        <w:jc w:val="both"/>
        <w:rPr>
          <w:rFonts w:ascii="Arial" w:eastAsia="Arial" w:hAnsi="Arial" w:cs="Arial"/>
          <w:color w:val="000000" w:themeColor="text1"/>
          <w:sz w:val="20"/>
          <w:szCs w:val="20"/>
        </w:rPr>
      </w:pPr>
    </w:p>
    <w:p w14:paraId="3D5BA115" w14:textId="3C5B4838" w:rsidR="33D93049" w:rsidRDefault="33D93049" w:rsidP="33D93049">
      <w:pPr>
        <w:jc w:val="both"/>
        <w:rPr>
          <w:rFonts w:ascii="Arial" w:eastAsia="Arial" w:hAnsi="Arial" w:cs="Arial"/>
          <w:color w:val="000000" w:themeColor="text1"/>
          <w:sz w:val="20"/>
          <w:szCs w:val="20"/>
        </w:rPr>
      </w:pPr>
    </w:p>
    <w:p w14:paraId="33BE6AD2" w14:textId="5C73F4EA" w:rsidR="33D93049" w:rsidRDefault="33D93049" w:rsidP="33D93049">
      <w:pPr>
        <w:rPr>
          <w:rFonts w:ascii="Arial" w:eastAsia="Arial" w:hAnsi="Arial" w:cs="Arial"/>
          <w:color w:val="000000" w:themeColor="text1"/>
          <w:sz w:val="20"/>
          <w:szCs w:val="20"/>
        </w:rPr>
      </w:pPr>
      <w:r>
        <w:br/>
      </w:r>
      <w:r w:rsidRPr="33D93049">
        <w:rPr>
          <w:rFonts w:ascii="Arial" w:eastAsia="Arial" w:hAnsi="Arial" w:cs="Arial"/>
          <w:color w:val="000000" w:themeColor="text1"/>
          <w:sz w:val="20"/>
          <w:szCs w:val="20"/>
        </w:rPr>
        <w:t xml:space="preserve"> </w:t>
      </w:r>
    </w:p>
    <w:p w14:paraId="7CFF0D10" w14:textId="5B9D3310"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b/>
          <w:bCs/>
          <w:color w:val="000000" w:themeColor="text1"/>
          <w:sz w:val="20"/>
          <w:szCs w:val="20"/>
        </w:rPr>
        <w:t>Abbreviations for sessions:</w:t>
      </w:r>
    </w:p>
    <w:p w14:paraId="551065EE" w14:textId="79BD0EC8"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AM – Audio Media</w:t>
      </w:r>
    </w:p>
    <w:p w14:paraId="7F5284D1" w14:textId="73A51299"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SQ – Speech and Audio Quality</w:t>
      </w:r>
    </w:p>
    <w:p w14:paraId="30C0D58D" w14:textId="712E7917"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 xml:space="preserve"> </w:t>
      </w:r>
    </w:p>
    <w:p w14:paraId="25DE17A9" w14:textId="71837A6F"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b/>
          <w:bCs/>
          <w:color w:val="000000" w:themeColor="text1"/>
          <w:sz w:val="20"/>
          <w:szCs w:val="20"/>
        </w:rPr>
        <w:t>Abbreviations for Tdocs:</w:t>
      </w:r>
    </w:p>
    <w:p w14:paraId="3ADF4F55" w14:textId="4C0A133B"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n – noted</w:t>
      </w:r>
    </w:p>
    <w:p w14:paraId="677D342F" w14:textId="0ED91925"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a – agreed</w:t>
      </w:r>
    </w:p>
    <w:p w14:paraId="696C66B6" w14:textId="1DEDD3F2"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p – parked</w:t>
      </w:r>
    </w:p>
    <w:p w14:paraId="3E944CE7" w14:textId="66B39376"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pp – postponed</w:t>
      </w:r>
    </w:p>
    <w:p w14:paraId="0D11EC57" w14:textId="29E2D9D7"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r – revised</w:t>
      </w:r>
    </w:p>
    <w:p w14:paraId="631FFCEB" w14:textId="380B2B6B" w:rsidR="33D93049" w:rsidRDefault="33D93049" w:rsidP="33D93049">
      <w:pPr>
        <w:jc w:val="both"/>
        <w:rPr>
          <w:rFonts w:ascii="Arial" w:eastAsia="Arial" w:hAnsi="Arial" w:cs="Arial"/>
          <w:color w:val="000000" w:themeColor="text1"/>
          <w:sz w:val="20"/>
          <w:szCs w:val="20"/>
        </w:rPr>
      </w:pPr>
      <w:proofErr w:type="spellStart"/>
      <w:r w:rsidRPr="33D93049">
        <w:rPr>
          <w:rFonts w:ascii="Arial" w:eastAsia="Arial" w:hAnsi="Arial" w:cs="Arial"/>
          <w:color w:val="000000" w:themeColor="text1"/>
          <w:sz w:val="20"/>
          <w:szCs w:val="20"/>
        </w:rPr>
        <w:t>rp</w:t>
      </w:r>
      <w:proofErr w:type="spellEnd"/>
      <w:r w:rsidRPr="33D93049">
        <w:rPr>
          <w:rFonts w:ascii="Arial" w:eastAsia="Arial" w:hAnsi="Arial" w:cs="Arial"/>
          <w:color w:val="000000" w:themeColor="text1"/>
          <w:sz w:val="20"/>
          <w:szCs w:val="20"/>
        </w:rPr>
        <w:t xml:space="preserve"> – replied</w:t>
      </w:r>
    </w:p>
    <w:p w14:paraId="0C42494C" w14:textId="458140DA" w:rsidR="33D93049" w:rsidRDefault="33D93049" w:rsidP="33D93049">
      <w:pPr>
        <w:jc w:val="both"/>
        <w:rPr>
          <w:rFonts w:ascii="Arial" w:eastAsia="Arial" w:hAnsi="Arial" w:cs="Arial"/>
          <w:color w:val="000000" w:themeColor="text1"/>
          <w:sz w:val="20"/>
          <w:szCs w:val="20"/>
        </w:rPr>
      </w:pPr>
      <w:r w:rsidRPr="33D93049">
        <w:rPr>
          <w:rFonts w:ascii="Arial" w:eastAsia="Arial" w:hAnsi="Arial" w:cs="Arial"/>
          <w:color w:val="000000" w:themeColor="text1"/>
          <w:sz w:val="20"/>
          <w:szCs w:val="20"/>
        </w:rPr>
        <w:t>m – missing</w:t>
      </w:r>
    </w:p>
    <w:p w14:paraId="2C2B3D66" w14:textId="7BF88669" w:rsidR="33D93049" w:rsidRDefault="33D93049" w:rsidP="33D93049">
      <w:pPr>
        <w:rPr>
          <w:rFonts w:ascii="Calibri" w:eastAsia="Calibri" w:hAnsi="Calibri" w:cs="Calibri"/>
          <w:color w:val="000000" w:themeColor="text1"/>
          <w:szCs w:val="22"/>
        </w:rPr>
      </w:pPr>
      <w:r>
        <w:br/>
      </w:r>
      <w:r>
        <w:br/>
      </w:r>
    </w:p>
    <w:p w14:paraId="6CC16B43" w14:textId="428E900D" w:rsidR="33D93049" w:rsidRDefault="00455EA6" w:rsidP="33D93049">
      <w:pPr>
        <w:jc w:val="both"/>
        <w:rPr>
          <w:rFonts w:ascii="Calibri" w:eastAsia="Calibri" w:hAnsi="Calibri" w:cs="Calibri"/>
          <w:color w:val="000000" w:themeColor="text1"/>
          <w:szCs w:val="22"/>
        </w:rPr>
      </w:pPr>
      <w:hyperlink r:id="rId10" w:anchor="_ftnref1">
        <w:r w:rsidR="33D93049" w:rsidRPr="33D93049">
          <w:rPr>
            <w:rStyle w:val="Lienhypertexte"/>
            <w:rFonts w:ascii="Arial" w:eastAsia="Arial" w:hAnsi="Arial" w:cs="Arial"/>
            <w:sz w:val="20"/>
            <w:szCs w:val="20"/>
            <w:vertAlign w:val="superscript"/>
          </w:rPr>
          <w:t>[1]</w:t>
        </w:r>
      </w:hyperlink>
      <w:r w:rsidR="33D93049" w:rsidRPr="33D93049">
        <w:rPr>
          <w:rFonts w:ascii="Arial" w:eastAsia="Arial" w:hAnsi="Arial" w:cs="Arial"/>
          <w:color w:val="000000" w:themeColor="text1"/>
          <w:sz w:val="20"/>
          <w:szCs w:val="20"/>
        </w:rPr>
        <w:t xml:space="preserve"> </w:t>
      </w:r>
      <w:proofErr w:type="spellStart"/>
      <w:r w:rsidR="33D93049" w:rsidRPr="33D93049">
        <w:rPr>
          <w:rFonts w:ascii="Arial" w:eastAsia="Arial" w:hAnsi="Arial" w:cs="Arial"/>
          <w:color w:val="000000" w:themeColor="text1"/>
          <w:sz w:val="20"/>
          <w:szCs w:val="20"/>
          <w:lang w:val="en-US"/>
        </w:rPr>
        <w:t>Imre</w:t>
      </w:r>
      <w:proofErr w:type="spellEnd"/>
      <w:r w:rsidR="33D93049" w:rsidRPr="33D93049">
        <w:rPr>
          <w:rFonts w:ascii="Arial" w:eastAsia="Arial" w:hAnsi="Arial" w:cs="Arial"/>
          <w:color w:val="000000" w:themeColor="text1"/>
          <w:sz w:val="20"/>
          <w:szCs w:val="20"/>
          <w:lang w:val="en-US"/>
        </w:rPr>
        <w:t xml:space="preserve"> </w:t>
      </w:r>
      <w:proofErr w:type="spellStart"/>
      <w:r w:rsidR="33D93049" w:rsidRPr="33D93049">
        <w:rPr>
          <w:rFonts w:ascii="Arial" w:eastAsia="Arial" w:hAnsi="Arial" w:cs="Arial"/>
          <w:color w:val="000000" w:themeColor="text1"/>
          <w:sz w:val="20"/>
          <w:szCs w:val="20"/>
          <w:lang w:val="en-US"/>
        </w:rPr>
        <w:t>Varga</w:t>
      </w:r>
      <w:proofErr w:type="spellEnd"/>
      <w:r w:rsidR="33D93049" w:rsidRPr="33D93049">
        <w:rPr>
          <w:rFonts w:ascii="Arial" w:eastAsia="Arial" w:hAnsi="Arial" w:cs="Arial"/>
          <w:color w:val="000000" w:themeColor="text1"/>
          <w:sz w:val="20"/>
          <w:szCs w:val="20"/>
          <w:lang w:val="en-US"/>
        </w:rPr>
        <w:t xml:space="preserve">, Email: </w:t>
      </w:r>
      <w:hyperlink r:id="rId11">
        <w:r w:rsidR="33D93049" w:rsidRPr="33D93049">
          <w:rPr>
            <w:rStyle w:val="Lienhypertexte"/>
            <w:rFonts w:ascii="Arial" w:eastAsia="Arial" w:hAnsi="Arial" w:cs="Arial"/>
            <w:sz w:val="20"/>
            <w:szCs w:val="20"/>
            <w:lang w:val="en-US"/>
          </w:rPr>
          <w:t>ivarga@qti.qualcomm.com</w:t>
        </w:r>
      </w:hyperlink>
      <w:r w:rsidR="33D93049" w:rsidRPr="33D93049">
        <w:rPr>
          <w:rFonts w:ascii="Arial" w:eastAsia="Arial" w:hAnsi="Arial" w:cs="Arial"/>
          <w:color w:val="000000" w:themeColor="text1"/>
          <w:sz w:val="20"/>
          <w:szCs w:val="20"/>
          <w:lang w:val="en-US"/>
        </w:rPr>
        <w:t xml:space="preserve">; Stephane Ragot, Email: </w:t>
      </w:r>
      <w:hyperlink r:id="rId12">
        <w:r w:rsidR="33D93049" w:rsidRPr="33D93049">
          <w:rPr>
            <w:rStyle w:val="Lienhypertexte"/>
            <w:rFonts w:ascii="Arial" w:eastAsia="Arial" w:hAnsi="Arial" w:cs="Arial"/>
            <w:sz w:val="20"/>
            <w:szCs w:val="20"/>
            <w:lang w:val="en-US"/>
          </w:rPr>
          <w:t>stephane.ragot@orange.com</w:t>
        </w:r>
      </w:hyperlink>
    </w:p>
    <w:p w14:paraId="7FFBAD9F" w14:textId="26DEFFE6" w:rsidR="33D93049" w:rsidRDefault="33D93049" w:rsidP="33D93049">
      <w:pPr>
        <w:jc w:val="both"/>
        <w:rPr>
          <w:rFonts w:ascii="Arial" w:eastAsia="Arial" w:hAnsi="Arial" w:cs="Arial"/>
          <w:color w:val="000000" w:themeColor="text1"/>
          <w:sz w:val="20"/>
          <w:szCs w:val="20"/>
        </w:rPr>
      </w:pPr>
    </w:p>
    <w:p w14:paraId="6FD5D477" w14:textId="0509B1F0" w:rsidR="33D93049" w:rsidRDefault="33D93049" w:rsidP="33D93049">
      <w:pPr>
        <w:rPr>
          <w:rFonts w:ascii="Calibri" w:eastAsia="Calibri" w:hAnsi="Calibri" w:cs="Calibri"/>
          <w:color w:val="000000" w:themeColor="text1"/>
          <w:szCs w:val="22"/>
        </w:rPr>
      </w:pPr>
      <w:r>
        <w:br w:type="page"/>
      </w:r>
    </w:p>
    <w:p w14:paraId="1322035E" w14:textId="64FA6972" w:rsidR="33D93049" w:rsidRDefault="33D93049" w:rsidP="33D93049">
      <w:pPr>
        <w:jc w:val="both"/>
        <w:rPr>
          <w:rFonts w:ascii="Arial" w:eastAsia="Arial" w:hAnsi="Arial" w:cs="Arial"/>
          <w:color w:val="000000" w:themeColor="text1"/>
          <w:sz w:val="36"/>
          <w:szCs w:val="36"/>
        </w:rPr>
      </w:pPr>
      <w:r w:rsidRPr="33D93049">
        <w:rPr>
          <w:rFonts w:ascii="Arial" w:eastAsia="Arial" w:hAnsi="Arial" w:cs="Arial"/>
          <w:b/>
          <w:bCs/>
          <w:color w:val="000000" w:themeColor="text1"/>
          <w:sz w:val="36"/>
          <w:szCs w:val="36"/>
        </w:rPr>
        <w:lastRenderedPageBreak/>
        <w:t>Annex B</w:t>
      </w:r>
      <w:r w:rsidRPr="33D93049">
        <w:rPr>
          <w:rFonts w:ascii="Arial" w:eastAsia="Arial" w:hAnsi="Arial" w:cs="Arial"/>
          <w:color w:val="000000" w:themeColor="text1"/>
          <w:sz w:val="36"/>
          <w:szCs w:val="36"/>
          <w:lang w:val="de"/>
        </w:rPr>
        <w:t xml:space="preserve"> </w:t>
      </w:r>
    </w:p>
    <w:p w14:paraId="6570A408" w14:textId="1E2692C3" w:rsidR="33D93049" w:rsidRDefault="33D93049" w:rsidP="33D93049">
      <w:pPr>
        <w:rPr>
          <w:rFonts w:ascii="Arial" w:eastAsia="Arial" w:hAnsi="Arial" w:cs="Arial"/>
          <w:color w:val="000000" w:themeColor="text1"/>
          <w:sz w:val="28"/>
        </w:rPr>
      </w:pPr>
      <w:r w:rsidRPr="33D93049">
        <w:rPr>
          <w:rFonts w:ascii="Arial" w:eastAsia="Arial" w:hAnsi="Arial" w:cs="Arial"/>
          <w:color w:val="000000" w:themeColor="text1"/>
          <w:sz w:val="28"/>
        </w:rPr>
        <w:t>Participants (list provided by the SA4 Secretary)</w:t>
      </w:r>
    </w:p>
    <w:p w14:paraId="7D972118" w14:textId="77777777" w:rsidR="006F3786" w:rsidRDefault="33D93049" w:rsidP="33D93049">
      <w:r w:rsidRPr="33D93049">
        <w:rPr>
          <w:rFonts w:ascii="Calibri" w:eastAsia="Calibri" w:hAnsi="Calibri" w:cs="Calibri"/>
          <w:color w:val="000000" w:themeColor="text1"/>
          <w:szCs w:val="22"/>
          <w:lang w:val="de"/>
        </w:rPr>
        <w:t xml:space="preserve"> </w:t>
      </w: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2"/>
      </w:tblGrid>
      <w:tr w:rsidR="006F3786" w:rsidRPr="006F3786" w14:paraId="3623612B" w14:textId="77777777" w:rsidTr="004A6039">
        <w:trPr>
          <w:trHeight w:val="255"/>
        </w:trPr>
        <w:tc>
          <w:tcPr>
            <w:tcW w:w="5382" w:type="dxa"/>
            <w:shd w:val="clear" w:color="auto" w:fill="auto"/>
            <w:noWrap/>
            <w:vAlign w:val="bottom"/>
            <w:hideMark/>
          </w:tcPr>
          <w:p w14:paraId="29DD9ED7" w14:textId="77777777" w:rsidR="006F3786" w:rsidRPr="006F3786" w:rsidRDefault="006F3786" w:rsidP="006F3786">
            <w:pPr>
              <w:spacing w:after="0" w:line="240" w:lineRule="auto"/>
              <w:rPr>
                <w:rFonts w:ascii="Arial Unicode MS" w:eastAsia="Times New Roman" w:hAnsi="Arial Unicode MS" w:cs="Arial"/>
                <w:b/>
                <w:bCs/>
                <w:sz w:val="20"/>
                <w:szCs w:val="20"/>
                <w:lang w:val="fr-FR" w:eastAsia="fr-FR" w:bidi="ar-SA"/>
              </w:rPr>
            </w:pPr>
            <w:r w:rsidRPr="006F3786">
              <w:rPr>
                <w:rFonts w:ascii="Arial Unicode MS" w:eastAsia="Times New Roman" w:hAnsi="Arial Unicode MS" w:cs="Arial"/>
                <w:b/>
                <w:bCs/>
                <w:sz w:val="20"/>
                <w:szCs w:val="20"/>
                <w:lang w:val="fr-FR" w:eastAsia="fr-FR" w:bidi="ar-SA"/>
              </w:rPr>
              <w:t>Name</w:t>
            </w:r>
          </w:p>
        </w:tc>
      </w:tr>
      <w:tr w:rsidR="006F3786" w:rsidRPr="006F3786" w14:paraId="4B2BA51F" w14:textId="77777777" w:rsidTr="004A6039">
        <w:trPr>
          <w:trHeight w:val="255"/>
        </w:trPr>
        <w:tc>
          <w:tcPr>
            <w:tcW w:w="5382" w:type="dxa"/>
            <w:shd w:val="clear" w:color="auto" w:fill="auto"/>
            <w:noWrap/>
            <w:vAlign w:val="bottom"/>
            <w:hideMark/>
          </w:tcPr>
          <w:p w14:paraId="065377E8"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3GPP MCC - Jayeeta Saha</w:t>
            </w:r>
          </w:p>
        </w:tc>
      </w:tr>
      <w:tr w:rsidR="006F3786" w:rsidRPr="006F3786" w14:paraId="60CBD917" w14:textId="77777777" w:rsidTr="004A6039">
        <w:trPr>
          <w:trHeight w:val="255"/>
        </w:trPr>
        <w:tc>
          <w:tcPr>
            <w:tcW w:w="5382" w:type="dxa"/>
            <w:shd w:val="clear" w:color="auto" w:fill="auto"/>
            <w:noWrap/>
            <w:vAlign w:val="bottom"/>
            <w:hideMark/>
          </w:tcPr>
          <w:p w14:paraId="646A65AF"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Apple - Fabrice Plante</w:t>
            </w:r>
          </w:p>
        </w:tc>
      </w:tr>
      <w:tr w:rsidR="006F3786" w:rsidRPr="006F3786" w14:paraId="46D42FEC" w14:textId="77777777" w:rsidTr="004A6039">
        <w:trPr>
          <w:trHeight w:val="255"/>
        </w:trPr>
        <w:tc>
          <w:tcPr>
            <w:tcW w:w="5382" w:type="dxa"/>
            <w:shd w:val="clear" w:color="auto" w:fill="auto"/>
            <w:noWrap/>
            <w:vAlign w:val="bottom"/>
            <w:hideMark/>
          </w:tcPr>
          <w:p w14:paraId="0754447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Apple - Peter </w:t>
            </w:r>
            <w:proofErr w:type="spellStart"/>
            <w:r w:rsidRPr="006F3786">
              <w:rPr>
                <w:rFonts w:ascii="Arial Unicode MS" w:eastAsia="Times New Roman" w:hAnsi="Arial Unicode MS" w:cs="Arial"/>
                <w:sz w:val="20"/>
                <w:szCs w:val="20"/>
                <w:lang w:val="fr-FR" w:eastAsia="fr-FR" w:bidi="ar-SA"/>
              </w:rPr>
              <w:t>Kroon</w:t>
            </w:r>
            <w:proofErr w:type="spellEnd"/>
          </w:p>
        </w:tc>
      </w:tr>
      <w:tr w:rsidR="006F3786" w:rsidRPr="006F3786" w14:paraId="7A5E8114" w14:textId="77777777" w:rsidTr="004A6039">
        <w:trPr>
          <w:trHeight w:val="255"/>
        </w:trPr>
        <w:tc>
          <w:tcPr>
            <w:tcW w:w="5382" w:type="dxa"/>
            <w:shd w:val="clear" w:color="auto" w:fill="auto"/>
            <w:noWrap/>
            <w:vAlign w:val="bottom"/>
            <w:hideMark/>
          </w:tcPr>
          <w:p w14:paraId="553F59A2"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proofErr w:type="spellStart"/>
            <w:r w:rsidRPr="006F3786">
              <w:rPr>
                <w:rFonts w:ascii="Arial Unicode MS" w:eastAsia="Times New Roman" w:hAnsi="Arial Unicode MS" w:cs="Arial"/>
                <w:sz w:val="20"/>
                <w:szCs w:val="20"/>
                <w:lang w:val="fr-FR" w:eastAsia="fr-FR" w:bidi="ar-SA"/>
              </w:rPr>
              <w:t>Bytedance</w:t>
            </w:r>
            <w:proofErr w:type="spellEnd"/>
            <w:r w:rsidRPr="006F3786">
              <w:rPr>
                <w:rFonts w:ascii="Arial Unicode MS" w:eastAsia="Times New Roman" w:hAnsi="Arial Unicode MS" w:cs="Arial"/>
                <w:sz w:val="20"/>
                <w:szCs w:val="20"/>
                <w:lang w:val="fr-FR" w:eastAsia="fr-FR" w:bidi="ar-SA"/>
              </w:rPr>
              <w:t xml:space="preserve"> - Bei Wang</w:t>
            </w:r>
          </w:p>
        </w:tc>
      </w:tr>
      <w:tr w:rsidR="006F3786" w:rsidRPr="006F3786" w14:paraId="64C08160" w14:textId="77777777" w:rsidTr="004A6039">
        <w:trPr>
          <w:trHeight w:val="255"/>
        </w:trPr>
        <w:tc>
          <w:tcPr>
            <w:tcW w:w="5382" w:type="dxa"/>
            <w:shd w:val="clear" w:color="auto" w:fill="auto"/>
            <w:noWrap/>
            <w:vAlign w:val="bottom"/>
            <w:hideMark/>
          </w:tcPr>
          <w:p w14:paraId="168AC551"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proofErr w:type="spellStart"/>
            <w:r w:rsidRPr="006F3786">
              <w:rPr>
                <w:rFonts w:ascii="Arial Unicode MS" w:eastAsia="Times New Roman" w:hAnsi="Arial Unicode MS" w:cs="Arial"/>
                <w:sz w:val="20"/>
                <w:szCs w:val="20"/>
                <w:lang w:val="fr-FR" w:eastAsia="fr-FR" w:bidi="ar-SA"/>
              </w:rPr>
              <w:t>Bytedance</w:t>
            </w:r>
            <w:proofErr w:type="spellEnd"/>
            <w:r w:rsidRPr="006F3786">
              <w:rPr>
                <w:rFonts w:ascii="Arial Unicode MS" w:eastAsia="Times New Roman" w:hAnsi="Arial Unicode MS" w:cs="Arial"/>
                <w:sz w:val="20"/>
                <w:szCs w:val="20"/>
                <w:lang w:val="fr-FR" w:eastAsia="fr-FR" w:bidi="ar-SA"/>
              </w:rPr>
              <w:t xml:space="preserve">- </w:t>
            </w:r>
            <w:proofErr w:type="spellStart"/>
            <w:r w:rsidRPr="006F3786">
              <w:rPr>
                <w:rFonts w:ascii="Arial Unicode MS" w:eastAsia="Times New Roman" w:hAnsi="Arial Unicode MS" w:cs="Arial"/>
                <w:sz w:val="20"/>
                <w:szCs w:val="20"/>
                <w:lang w:val="fr-FR" w:eastAsia="fr-FR" w:bidi="ar-SA"/>
              </w:rPr>
              <w:t>Dejun</w:t>
            </w:r>
            <w:proofErr w:type="spellEnd"/>
            <w:r w:rsidRPr="006F3786">
              <w:rPr>
                <w:rFonts w:ascii="Arial Unicode MS" w:eastAsia="Times New Roman" w:hAnsi="Arial Unicode MS" w:cs="Arial"/>
                <w:sz w:val="20"/>
                <w:szCs w:val="20"/>
                <w:lang w:val="fr-FR" w:eastAsia="fr-FR" w:bidi="ar-SA"/>
              </w:rPr>
              <w:t xml:space="preserve"> Zhang</w:t>
            </w:r>
          </w:p>
        </w:tc>
      </w:tr>
      <w:tr w:rsidR="006F3786" w:rsidRPr="006F3786" w14:paraId="7B794F11" w14:textId="77777777" w:rsidTr="004A6039">
        <w:trPr>
          <w:trHeight w:val="255"/>
        </w:trPr>
        <w:tc>
          <w:tcPr>
            <w:tcW w:w="5382" w:type="dxa"/>
            <w:shd w:val="clear" w:color="auto" w:fill="auto"/>
            <w:noWrap/>
            <w:vAlign w:val="bottom"/>
            <w:hideMark/>
          </w:tcPr>
          <w:p w14:paraId="48302E9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China </w:t>
            </w:r>
            <w:proofErr w:type="spellStart"/>
            <w:r w:rsidRPr="006F3786">
              <w:rPr>
                <w:rFonts w:ascii="Arial Unicode MS" w:eastAsia="Times New Roman" w:hAnsi="Arial Unicode MS" w:cs="Arial"/>
                <w:sz w:val="20"/>
                <w:szCs w:val="20"/>
                <w:lang w:val="fr-FR" w:eastAsia="fr-FR" w:bidi="ar-SA"/>
              </w:rPr>
              <w:t>Unicom-Shuai</w:t>
            </w:r>
            <w:proofErr w:type="spellEnd"/>
            <w:r w:rsidRPr="006F3786">
              <w:rPr>
                <w:rFonts w:ascii="Arial Unicode MS" w:eastAsia="Times New Roman" w:hAnsi="Arial Unicode MS" w:cs="Arial"/>
                <w:sz w:val="20"/>
                <w:szCs w:val="20"/>
                <w:lang w:val="fr-FR" w:eastAsia="fr-FR" w:bidi="ar-SA"/>
              </w:rPr>
              <w:t xml:space="preserve"> Gao</w:t>
            </w:r>
          </w:p>
        </w:tc>
      </w:tr>
      <w:tr w:rsidR="006F3786" w:rsidRPr="006F3786" w14:paraId="31351CBF" w14:textId="77777777" w:rsidTr="004A6039">
        <w:trPr>
          <w:trHeight w:val="255"/>
        </w:trPr>
        <w:tc>
          <w:tcPr>
            <w:tcW w:w="5382" w:type="dxa"/>
            <w:shd w:val="clear" w:color="auto" w:fill="auto"/>
            <w:noWrap/>
            <w:vAlign w:val="bottom"/>
            <w:hideMark/>
          </w:tcPr>
          <w:p w14:paraId="77DB400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Dolby - Brian Lee </w:t>
            </w:r>
          </w:p>
        </w:tc>
      </w:tr>
      <w:tr w:rsidR="006F3786" w:rsidRPr="005D3A30" w14:paraId="5D9DF230" w14:textId="77777777" w:rsidTr="004A6039">
        <w:trPr>
          <w:trHeight w:val="255"/>
        </w:trPr>
        <w:tc>
          <w:tcPr>
            <w:tcW w:w="5382" w:type="dxa"/>
            <w:shd w:val="clear" w:color="auto" w:fill="auto"/>
            <w:noWrap/>
            <w:vAlign w:val="bottom"/>
            <w:hideMark/>
          </w:tcPr>
          <w:p w14:paraId="5D9CA620"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Dolby - Frédéric Gabin (SA4 Chair)</w:t>
            </w:r>
          </w:p>
        </w:tc>
      </w:tr>
      <w:tr w:rsidR="006F3786" w:rsidRPr="006F3786" w14:paraId="19B3882B" w14:textId="77777777" w:rsidTr="004A6039">
        <w:trPr>
          <w:trHeight w:val="255"/>
        </w:trPr>
        <w:tc>
          <w:tcPr>
            <w:tcW w:w="5382" w:type="dxa"/>
            <w:shd w:val="clear" w:color="auto" w:fill="auto"/>
            <w:noWrap/>
            <w:vAlign w:val="bottom"/>
            <w:hideMark/>
          </w:tcPr>
          <w:p w14:paraId="0F61101B"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Dolby - Stefan Bruhn</w:t>
            </w:r>
          </w:p>
        </w:tc>
      </w:tr>
      <w:tr w:rsidR="006F3786" w:rsidRPr="006F3786" w14:paraId="7CEEA693" w14:textId="77777777" w:rsidTr="004A6039">
        <w:trPr>
          <w:trHeight w:val="255"/>
        </w:trPr>
        <w:tc>
          <w:tcPr>
            <w:tcW w:w="5382" w:type="dxa"/>
            <w:shd w:val="clear" w:color="auto" w:fill="auto"/>
            <w:noWrap/>
            <w:vAlign w:val="bottom"/>
            <w:hideMark/>
          </w:tcPr>
          <w:p w14:paraId="177BA17B"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Ericsson - Tomas </w:t>
            </w:r>
            <w:proofErr w:type="spellStart"/>
            <w:r w:rsidRPr="006F3786">
              <w:rPr>
                <w:rFonts w:ascii="Arial Unicode MS" w:eastAsia="Times New Roman" w:hAnsi="Arial Unicode MS" w:cs="Arial"/>
                <w:sz w:val="20"/>
                <w:szCs w:val="20"/>
                <w:lang w:val="fr-FR" w:eastAsia="fr-FR" w:bidi="ar-SA"/>
              </w:rPr>
              <w:t>Toftgard</w:t>
            </w:r>
            <w:proofErr w:type="spellEnd"/>
          </w:p>
        </w:tc>
      </w:tr>
      <w:tr w:rsidR="006F3786" w:rsidRPr="006F3786" w14:paraId="4A82BC51" w14:textId="77777777" w:rsidTr="004A6039">
        <w:trPr>
          <w:trHeight w:val="255"/>
        </w:trPr>
        <w:tc>
          <w:tcPr>
            <w:tcW w:w="5382" w:type="dxa"/>
            <w:shd w:val="clear" w:color="auto" w:fill="auto"/>
            <w:noWrap/>
            <w:vAlign w:val="bottom"/>
            <w:hideMark/>
          </w:tcPr>
          <w:p w14:paraId="6A794CC3"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Fraunhofer IIS - Markus Multrus</w:t>
            </w:r>
          </w:p>
        </w:tc>
      </w:tr>
      <w:tr w:rsidR="006F3786" w:rsidRPr="006F3786" w14:paraId="71477197" w14:textId="77777777" w:rsidTr="004A6039">
        <w:trPr>
          <w:trHeight w:val="255"/>
        </w:trPr>
        <w:tc>
          <w:tcPr>
            <w:tcW w:w="5382" w:type="dxa"/>
            <w:shd w:val="clear" w:color="auto" w:fill="auto"/>
            <w:noWrap/>
            <w:vAlign w:val="bottom"/>
            <w:hideMark/>
          </w:tcPr>
          <w:p w14:paraId="147F4359"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Fraunhofer IIS - Stefan Döhla</w:t>
            </w:r>
          </w:p>
        </w:tc>
      </w:tr>
      <w:tr w:rsidR="006F3786" w:rsidRPr="006F3786" w14:paraId="3C660A0F" w14:textId="77777777" w:rsidTr="004A6039">
        <w:trPr>
          <w:trHeight w:val="255"/>
        </w:trPr>
        <w:tc>
          <w:tcPr>
            <w:tcW w:w="5382" w:type="dxa"/>
            <w:shd w:val="clear" w:color="auto" w:fill="auto"/>
            <w:noWrap/>
            <w:vAlign w:val="bottom"/>
            <w:hideMark/>
          </w:tcPr>
          <w:p w14:paraId="5CDD99E7"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HEAD acoustics - Jan Reimes</w:t>
            </w:r>
          </w:p>
        </w:tc>
      </w:tr>
      <w:tr w:rsidR="006F3786" w:rsidRPr="006F3786" w14:paraId="6636E721" w14:textId="77777777" w:rsidTr="004A6039">
        <w:trPr>
          <w:trHeight w:val="255"/>
        </w:trPr>
        <w:tc>
          <w:tcPr>
            <w:tcW w:w="5382" w:type="dxa"/>
            <w:shd w:val="clear" w:color="auto" w:fill="auto"/>
            <w:noWrap/>
            <w:vAlign w:val="bottom"/>
            <w:hideMark/>
          </w:tcPr>
          <w:p w14:paraId="319CC4C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Huawei - Huan-yu Su</w:t>
            </w:r>
          </w:p>
        </w:tc>
      </w:tr>
      <w:tr w:rsidR="006F3786" w:rsidRPr="006F3786" w14:paraId="39687DCC" w14:textId="77777777" w:rsidTr="004A6039">
        <w:trPr>
          <w:trHeight w:val="255"/>
        </w:trPr>
        <w:tc>
          <w:tcPr>
            <w:tcW w:w="5382" w:type="dxa"/>
            <w:shd w:val="clear" w:color="auto" w:fill="auto"/>
            <w:noWrap/>
            <w:vAlign w:val="bottom"/>
            <w:hideMark/>
          </w:tcPr>
          <w:p w14:paraId="634DC416"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Huawei - </w:t>
            </w:r>
            <w:proofErr w:type="spellStart"/>
            <w:r w:rsidRPr="006F3786">
              <w:rPr>
                <w:rFonts w:ascii="Arial Unicode MS" w:eastAsia="Times New Roman" w:hAnsi="Arial Unicode MS" w:cs="Arial"/>
                <w:sz w:val="20"/>
                <w:szCs w:val="20"/>
                <w:lang w:val="fr-FR" w:eastAsia="fr-FR" w:bidi="ar-SA"/>
              </w:rPr>
              <w:t>Zhe</w:t>
            </w:r>
            <w:proofErr w:type="spellEnd"/>
            <w:r w:rsidRPr="006F3786">
              <w:rPr>
                <w:rFonts w:ascii="Arial Unicode MS" w:eastAsia="Times New Roman" w:hAnsi="Arial Unicode MS" w:cs="Arial"/>
                <w:sz w:val="20"/>
                <w:szCs w:val="20"/>
                <w:lang w:val="fr-FR" w:eastAsia="fr-FR" w:bidi="ar-SA"/>
              </w:rPr>
              <w:t xml:space="preserve"> Wang</w:t>
            </w:r>
          </w:p>
        </w:tc>
      </w:tr>
      <w:tr w:rsidR="006F3786" w:rsidRPr="005D3A30" w14:paraId="6606E1A1" w14:textId="77777777" w:rsidTr="004A6039">
        <w:trPr>
          <w:trHeight w:val="255"/>
        </w:trPr>
        <w:tc>
          <w:tcPr>
            <w:tcW w:w="5382" w:type="dxa"/>
            <w:shd w:val="clear" w:color="auto" w:fill="auto"/>
            <w:noWrap/>
            <w:vAlign w:val="bottom"/>
            <w:hideMark/>
          </w:tcPr>
          <w:p w14:paraId="78AED3F9"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Huawei Technologies </w:t>
            </w:r>
            <w:proofErr w:type="spellStart"/>
            <w:r w:rsidRPr="006F3786">
              <w:rPr>
                <w:rFonts w:ascii="Arial Unicode MS" w:eastAsia="Times New Roman" w:hAnsi="Arial Unicode MS" w:cs="Arial"/>
                <w:sz w:val="20"/>
                <w:szCs w:val="20"/>
                <w:lang w:val="fr-FR" w:eastAsia="fr-FR" w:bidi="ar-SA"/>
              </w:rPr>
              <w:t>Finland</w:t>
            </w:r>
            <w:proofErr w:type="spellEnd"/>
            <w:r w:rsidRPr="006F3786">
              <w:rPr>
                <w:rFonts w:ascii="Arial Unicode MS" w:eastAsia="Times New Roman" w:hAnsi="Arial Unicode MS" w:cs="Arial"/>
                <w:sz w:val="20"/>
                <w:szCs w:val="20"/>
                <w:lang w:val="fr-FR" w:eastAsia="fr-FR" w:bidi="ar-SA"/>
              </w:rPr>
              <w:t xml:space="preserve"> - Antero Tossavainen</w:t>
            </w:r>
          </w:p>
        </w:tc>
      </w:tr>
      <w:tr w:rsidR="006F3786" w:rsidRPr="006F3786" w14:paraId="05610996" w14:textId="77777777" w:rsidTr="004A6039">
        <w:trPr>
          <w:trHeight w:val="255"/>
        </w:trPr>
        <w:tc>
          <w:tcPr>
            <w:tcW w:w="5382" w:type="dxa"/>
            <w:shd w:val="clear" w:color="auto" w:fill="auto"/>
            <w:noWrap/>
            <w:vAlign w:val="bottom"/>
            <w:hideMark/>
          </w:tcPr>
          <w:p w14:paraId="310AC62A"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Imre Varga - Qualcomm</w:t>
            </w:r>
          </w:p>
        </w:tc>
      </w:tr>
      <w:tr w:rsidR="006F3786" w:rsidRPr="006F3786" w14:paraId="41DE7864" w14:textId="77777777" w:rsidTr="004A6039">
        <w:trPr>
          <w:trHeight w:val="255"/>
        </w:trPr>
        <w:tc>
          <w:tcPr>
            <w:tcW w:w="5382" w:type="dxa"/>
            <w:shd w:val="clear" w:color="auto" w:fill="auto"/>
            <w:noWrap/>
            <w:vAlign w:val="bottom"/>
            <w:hideMark/>
          </w:tcPr>
          <w:p w14:paraId="76B9682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Intel - </w:t>
            </w:r>
            <w:proofErr w:type="spellStart"/>
            <w:r w:rsidRPr="006F3786">
              <w:rPr>
                <w:rFonts w:ascii="Arial Unicode MS" w:eastAsia="Times New Roman" w:hAnsi="Arial Unicode MS" w:cs="Arial"/>
                <w:sz w:val="20"/>
                <w:szCs w:val="20"/>
                <w:lang w:val="fr-FR" w:eastAsia="fr-FR" w:bidi="ar-SA"/>
              </w:rPr>
              <w:t>Shuai</w:t>
            </w:r>
            <w:proofErr w:type="spellEnd"/>
            <w:r w:rsidRPr="006F3786">
              <w:rPr>
                <w:rFonts w:ascii="Arial Unicode MS" w:eastAsia="Times New Roman" w:hAnsi="Arial Unicode MS" w:cs="Arial"/>
                <w:sz w:val="20"/>
                <w:szCs w:val="20"/>
                <w:lang w:val="fr-FR" w:eastAsia="fr-FR" w:bidi="ar-SA"/>
              </w:rPr>
              <w:t xml:space="preserve"> Zhao</w:t>
            </w:r>
          </w:p>
        </w:tc>
      </w:tr>
      <w:tr w:rsidR="006F3786" w:rsidRPr="006F3786" w14:paraId="111EDCFD" w14:textId="77777777" w:rsidTr="004A6039">
        <w:trPr>
          <w:trHeight w:val="255"/>
        </w:trPr>
        <w:tc>
          <w:tcPr>
            <w:tcW w:w="5382" w:type="dxa"/>
            <w:shd w:val="clear" w:color="auto" w:fill="auto"/>
            <w:noWrap/>
            <w:vAlign w:val="bottom"/>
            <w:hideMark/>
          </w:tcPr>
          <w:p w14:paraId="0EBD597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Johannes Achter - DTAG</w:t>
            </w:r>
          </w:p>
        </w:tc>
      </w:tr>
      <w:tr w:rsidR="006F3786" w:rsidRPr="006F3786" w14:paraId="611C827A" w14:textId="77777777" w:rsidTr="004A6039">
        <w:trPr>
          <w:trHeight w:val="255"/>
        </w:trPr>
        <w:tc>
          <w:tcPr>
            <w:tcW w:w="5382" w:type="dxa"/>
            <w:shd w:val="clear" w:color="auto" w:fill="auto"/>
            <w:noWrap/>
            <w:vAlign w:val="bottom"/>
            <w:hideMark/>
          </w:tcPr>
          <w:p w14:paraId="6810A1CF"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Lenovo - Andrei </w:t>
            </w:r>
            <w:proofErr w:type="spellStart"/>
            <w:r w:rsidRPr="006F3786">
              <w:rPr>
                <w:rFonts w:ascii="Arial Unicode MS" w:eastAsia="Times New Roman" w:hAnsi="Arial Unicode MS" w:cs="Arial"/>
                <w:sz w:val="20"/>
                <w:szCs w:val="20"/>
                <w:lang w:val="fr-FR" w:eastAsia="fr-FR" w:bidi="ar-SA"/>
              </w:rPr>
              <w:t>Stoica</w:t>
            </w:r>
            <w:proofErr w:type="spellEnd"/>
          </w:p>
        </w:tc>
      </w:tr>
      <w:tr w:rsidR="006F3786" w:rsidRPr="006F3786" w14:paraId="5D9C64A2" w14:textId="77777777" w:rsidTr="004A6039">
        <w:trPr>
          <w:trHeight w:val="255"/>
        </w:trPr>
        <w:tc>
          <w:tcPr>
            <w:tcW w:w="5382" w:type="dxa"/>
            <w:shd w:val="clear" w:color="auto" w:fill="auto"/>
            <w:noWrap/>
            <w:vAlign w:val="bottom"/>
            <w:hideMark/>
          </w:tcPr>
          <w:p w14:paraId="1DC65AF7"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proofErr w:type="spellStart"/>
            <w:r w:rsidRPr="006F3786">
              <w:rPr>
                <w:rFonts w:ascii="Arial Unicode MS" w:eastAsia="Times New Roman" w:hAnsi="Arial Unicode MS" w:cs="Arial"/>
                <w:sz w:val="20"/>
                <w:szCs w:val="20"/>
                <w:lang w:val="fr-FR" w:eastAsia="fr-FR" w:bidi="ar-SA"/>
              </w:rPr>
              <w:t>MediaTek</w:t>
            </w:r>
            <w:proofErr w:type="spellEnd"/>
            <w:r w:rsidRPr="006F3786">
              <w:rPr>
                <w:rFonts w:ascii="Arial Unicode MS" w:eastAsia="Times New Roman" w:hAnsi="Arial Unicode MS" w:cs="Arial"/>
                <w:sz w:val="20"/>
                <w:szCs w:val="20"/>
                <w:lang w:val="fr-FR" w:eastAsia="fr-FR" w:bidi="ar-SA"/>
              </w:rPr>
              <w:t xml:space="preserve"> - Lulin Chen</w:t>
            </w:r>
          </w:p>
        </w:tc>
      </w:tr>
      <w:tr w:rsidR="006F3786" w:rsidRPr="006F3786" w14:paraId="10130D29" w14:textId="77777777" w:rsidTr="004A6039">
        <w:trPr>
          <w:trHeight w:val="255"/>
        </w:trPr>
        <w:tc>
          <w:tcPr>
            <w:tcW w:w="5382" w:type="dxa"/>
            <w:shd w:val="clear" w:color="auto" w:fill="auto"/>
            <w:noWrap/>
            <w:vAlign w:val="bottom"/>
            <w:hideMark/>
          </w:tcPr>
          <w:p w14:paraId="53CD8FD0"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Mesaqin.com - Jan </w:t>
            </w:r>
            <w:proofErr w:type="spellStart"/>
            <w:r w:rsidRPr="006F3786">
              <w:rPr>
                <w:rFonts w:ascii="Arial Unicode MS" w:eastAsia="Times New Roman" w:hAnsi="Arial Unicode MS" w:cs="Arial"/>
                <w:sz w:val="20"/>
                <w:szCs w:val="20"/>
                <w:lang w:val="fr-FR" w:eastAsia="fr-FR" w:bidi="ar-SA"/>
              </w:rPr>
              <w:t>Holub</w:t>
            </w:r>
            <w:proofErr w:type="spellEnd"/>
          </w:p>
        </w:tc>
      </w:tr>
      <w:tr w:rsidR="006F3786" w:rsidRPr="006F3786" w14:paraId="20273476" w14:textId="77777777" w:rsidTr="004A6039">
        <w:trPr>
          <w:trHeight w:val="255"/>
        </w:trPr>
        <w:tc>
          <w:tcPr>
            <w:tcW w:w="5382" w:type="dxa"/>
            <w:shd w:val="clear" w:color="auto" w:fill="auto"/>
            <w:noWrap/>
            <w:vAlign w:val="bottom"/>
            <w:hideMark/>
          </w:tcPr>
          <w:p w14:paraId="45EC9544"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Nokia - Anssi Rämö</w:t>
            </w:r>
          </w:p>
        </w:tc>
      </w:tr>
      <w:tr w:rsidR="006F3786" w:rsidRPr="006F3786" w14:paraId="762B94FF" w14:textId="77777777" w:rsidTr="004A6039">
        <w:trPr>
          <w:trHeight w:val="255"/>
        </w:trPr>
        <w:tc>
          <w:tcPr>
            <w:tcW w:w="5382" w:type="dxa"/>
            <w:shd w:val="clear" w:color="auto" w:fill="auto"/>
            <w:noWrap/>
            <w:vAlign w:val="bottom"/>
            <w:hideMark/>
          </w:tcPr>
          <w:p w14:paraId="1B1455C8"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Nokia - Lasse Laaksonen</w:t>
            </w:r>
          </w:p>
        </w:tc>
      </w:tr>
      <w:tr w:rsidR="006F3786" w:rsidRPr="006F3786" w14:paraId="7677E529" w14:textId="77777777" w:rsidTr="004A6039">
        <w:trPr>
          <w:trHeight w:val="255"/>
        </w:trPr>
        <w:tc>
          <w:tcPr>
            <w:tcW w:w="5382" w:type="dxa"/>
            <w:shd w:val="clear" w:color="auto" w:fill="auto"/>
            <w:noWrap/>
            <w:vAlign w:val="bottom"/>
            <w:hideMark/>
          </w:tcPr>
          <w:p w14:paraId="00FFF573"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Nokia - Shane HE</w:t>
            </w:r>
          </w:p>
        </w:tc>
      </w:tr>
      <w:tr w:rsidR="006F3786" w:rsidRPr="006F3786" w14:paraId="2B2A00A2" w14:textId="77777777" w:rsidTr="004A6039">
        <w:trPr>
          <w:trHeight w:val="255"/>
        </w:trPr>
        <w:tc>
          <w:tcPr>
            <w:tcW w:w="5382" w:type="dxa"/>
            <w:shd w:val="clear" w:color="auto" w:fill="auto"/>
            <w:noWrap/>
            <w:vAlign w:val="bottom"/>
            <w:hideMark/>
          </w:tcPr>
          <w:p w14:paraId="709F526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NTT - </w:t>
            </w:r>
            <w:proofErr w:type="spellStart"/>
            <w:r w:rsidRPr="006F3786">
              <w:rPr>
                <w:rFonts w:ascii="Arial Unicode MS" w:eastAsia="Times New Roman" w:hAnsi="Arial Unicode MS" w:cs="Arial"/>
                <w:sz w:val="20"/>
                <w:szCs w:val="20"/>
                <w:lang w:val="fr-FR" w:eastAsia="fr-FR" w:bidi="ar-SA"/>
              </w:rPr>
              <w:t>Naotaka</w:t>
            </w:r>
            <w:proofErr w:type="spellEnd"/>
            <w:r w:rsidRPr="006F3786">
              <w:rPr>
                <w:rFonts w:ascii="Arial Unicode MS" w:eastAsia="Times New Roman" w:hAnsi="Arial Unicode MS" w:cs="Arial"/>
                <w:sz w:val="20"/>
                <w:szCs w:val="20"/>
                <w:lang w:val="fr-FR" w:eastAsia="fr-FR" w:bidi="ar-SA"/>
              </w:rPr>
              <w:t xml:space="preserve"> MORITA</w:t>
            </w:r>
          </w:p>
        </w:tc>
      </w:tr>
      <w:tr w:rsidR="006F3786" w:rsidRPr="006F3786" w14:paraId="5BEBAB2F" w14:textId="77777777" w:rsidTr="004A6039">
        <w:trPr>
          <w:trHeight w:val="255"/>
        </w:trPr>
        <w:tc>
          <w:tcPr>
            <w:tcW w:w="5382" w:type="dxa"/>
            <w:shd w:val="clear" w:color="auto" w:fill="auto"/>
            <w:noWrap/>
            <w:vAlign w:val="bottom"/>
            <w:hideMark/>
          </w:tcPr>
          <w:p w14:paraId="05670306"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NTT - Takehiro Moriya</w:t>
            </w:r>
          </w:p>
        </w:tc>
      </w:tr>
      <w:tr w:rsidR="006F3786" w:rsidRPr="006F3786" w14:paraId="269216C3" w14:textId="77777777" w:rsidTr="004A6039">
        <w:trPr>
          <w:trHeight w:val="255"/>
        </w:trPr>
        <w:tc>
          <w:tcPr>
            <w:tcW w:w="5382" w:type="dxa"/>
            <w:shd w:val="clear" w:color="auto" w:fill="auto"/>
            <w:noWrap/>
            <w:vAlign w:val="bottom"/>
            <w:hideMark/>
          </w:tcPr>
          <w:p w14:paraId="7B131824"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OPPO - Dong Wang</w:t>
            </w:r>
          </w:p>
        </w:tc>
      </w:tr>
      <w:tr w:rsidR="006F3786" w:rsidRPr="006F3786" w14:paraId="44F5B5EB" w14:textId="77777777" w:rsidTr="004A6039">
        <w:trPr>
          <w:trHeight w:val="255"/>
        </w:trPr>
        <w:tc>
          <w:tcPr>
            <w:tcW w:w="5382" w:type="dxa"/>
            <w:shd w:val="clear" w:color="auto" w:fill="auto"/>
            <w:noWrap/>
            <w:vAlign w:val="bottom"/>
            <w:hideMark/>
          </w:tcPr>
          <w:p w14:paraId="4D801014"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OPPO - Minjie Xie</w:t>
            </w:r>
          </w:p>
        </w:tc>
      </w:tr>
      <w:tr w:rsidR="006F3786" w:rsidRPr="006F3786" w14:paraId="33BCFD61" w14:textId="77777777" w:rsidTr="004A6039">
        <w:trPr>
          <w:trHeight w:val="255"/>
        </w:trPr>
        <w:tc>
          <w:tcPr>
            <w:tcW w:w="5382" w:type="dxa"/>
            <w:shd w:val="clear" w:color="auto" w:fill="auto"/>
            <w:noWrap/>
            <w:vAlign w:val="bottom"/>
            <w:hideMark/>
          </w:tcPr>
          <w:p w14:paraId="2150CC5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Orange - J-P Thomas</w:t>
            </w:r>
          </w:p>
        </w:tc>
      </w:tr>
      <w:tr w:rsidR="006F3786" w:rsidRPr="006F3786" w14:paraId="6A3D16D6" w14:textId="77777777" w:rsidTr="004A6039">
        <w:trPr>
          <w:trHeight w:val="255"/>
        </w:trPr>
        <w:tc>
          <w:tcPr>
            <w:tcW w:w="5382" w:type="dxa"/>
            <w:shd w:val="clear" w:color="auto" w:fill="auto"/>
            <w:noWrap/>
            <w:vAlign w:val="bottom"/>
            <w:hideMark/>
          </w:tcPr>
          <w:p w14:paraId="745133CC"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Orange - Stephane BAUDUIN</w:t>
            </w:r>
          </w:p>
        </w:tc>
      </w:tr>
      <w:tr w:rsidR="006F3786" w:rsidRPr="006F3786" w14:paraId="171F960A" w14:textId="77777777" w:rsidTr="004A6039">
        <w:trPr>
          <w:trHeight w:val="255"/>
        </w:trPr>
        <w:tc>
          <w:tcPr>
            <w:tcW w:w="5382" w:type="dxa"/>
            <w:shd w:val="clear" w:color="auto" w:fill="auto"/>
            <w:noWrap/>
            <w:vAlign w:val="bottom"/>
            <w:hideMark/>
          </w:tcPr>
          <w:p w14:paraId="44A20827"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Orange - Stephane Ragot</w:t>
            </w:r>
          </w:p>
        </w:tc>
      </w:tr>
      <w:tr w:rsidR="006F3786" w:rsidRPr="006F3786" w14:paraId="6F42063D" w14:textId="77777777" w:rsidTr="004A6039">
        <w:trPr>
          <w:trHeight w:val="255"/>
        </w:trPr>
        <w:tc>
          <w:tcPr>
            <w:tcW w:w="5382" w:type="dxa"/>
            <w:shd w:val="clear" w:color="auto" w:fill="auto"/>
            <w:noWrap/>
            <w:vAlign w:val="bottom"/>
            <w:hideMark/>
          </w:tcPr>
          <w:p w14:paraId="31CBB741"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Orange - Curti Alain</w:t>
            </w:r>
          </w:p>
        </w:tc>
      </w:tr>
      <w:tr w:rsidR="006F3786" w:rsidRPr="006F3786" w14:paraId="4A0B41D9" w14:textId="77777777" w:rsidTr="004A6039">
        <w:trPr>
          <w:trHeight w:val="255"/>
        </w:trPr>
        <w:tc>
          <w:tcPr>
            <w:tcW w:w="5382" w:type="dxa"/>
            <w:shd w:val="clear" w:color="auto" w:fill="auto"/>
            <w:noWrap/>
            <w:vAlign w:val="bottom"/>
            <w:hideMark/>
          </w:tcPr>
          <w:p w14:paraId="52F632E4"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Panasonic - Hiroyuki EHARA</w:t>
            </w:r>
          </w:p>
        </w:tc>
      </w:tr>
      <w:tr w:rsidR="006F3786" w:rsidRPr="006F3786" w14:paraId="290F5426" w14:textId="77777777" w:rsidTr="004A6039">
        <w:trPr>
          <w:trHeight w:val="255"/>
        </w:trPr>
        <w:tc>
          <w:tcPr>
            <w:tcW w:w="5382" w:type="dxa"/>
            <w:shd w:val="clear" w:color="auto" w:fill="auto"/>
            <w:noWrap/>
            <w:vAlign w:val="bottom"/>
            <w:hideMark/>
          </w:tcPr>
          <w:p w14:paraId="2CEA06B0"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Philips - Marek Szczerba</w:t>
            </w:r>
          </w:p>
        </w:tc>
      </w:tr>
      <w:tr w:rsidR="006F3786" w:rsidRPr="006F3786" w14:paraId="66F393C4" w14:textId="77777777" w:rsidTr="004A6039">
        <w:trPr>
          <w:trHeight w:val="255"/>
        </w:trPr>
        <w:tc>
          <w:tcPr>
            <w:tcW w:w="5382" w:type="dxa"/>
            <w:shd w:val="clear" w:color="auto" w:fill="auto"/>
            <w:noWrap/>
            <w:vAlign w:val="bottom"/>
            <w:hideMark/>
          </w:tcPr>
          <w:p w14:paraId="4C1BF0D9"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Qualcomm - Andre Schevciw</w:t>
            </w:r>
          </w:p>
        </w:tc>
      </w:tr>
      <w:tr w:rsidR="006F3786" w:rsidRPr="006F3786" w14:paraId="146CAE7D" w14:textId="77777777" w:rsidTr="004A6039">
        <w:trPr>
          <w:trHeight w:val="255"/>
        </w:trPr>
        <w:tc>
          <w:tcPr>
            <w:tcW w:w="5382" w:type="dxa"/>
            <w:shd w:val="clear" w:color="auto" w:fill="auto"/>
            <w:noWrap/>
            <w:vAlign w:val="bottom"/>
            <w:hideMark/>
          </w:tcPr>
          <w:p w14:paraId="2978A55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Qualcomm - Imed Bouazizi</w:t>
            </w:r>
          </w:p>
        </w:tc>
      </w:tr>
      <w:tr w:rsidR="006F3786" w:rsidRPr="006F3786" w14:paraId="39CC3236" w14:textId="77777777" w:rsidTr="004A6039">
        <w:trPr>
          <w:trHeight w:val="255"/>
        </w:trPr>
        <w:tc>
          <w:tcPr>
            <w:tcW w:w="5382" w:type="dxa"/>
            <w:shd w:val="clear" w:color="auto" w:fill="auto"/>
            <w:noWrap/>
            <w:vAlign w:val="bottom"/>
            <w:hideMark/>
          </w:tcPr>
          <w:p w14:paraId="286EB2C0"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Qualcomm - Imre Varga</w:t>
            </w:r>
          </w:p>
        </w:tc>
      </w:tr>
      <w:tr w:rsidR="006F3786" w:rsidRPr="006F3786" w14:paraId="7E66C18B" w14:textId="77777777" w:rsidTr="004A6039">
        <w:trPr>
          <w:trHeight w:val="255"/>
        </w:trPr>
        <w:tc>
          <w:tcPr>
            <w:tcW w:w="5382" w:type="dxa"/>
            <w:shd w:val="clear" w:color="auto" w:fill="auto"/>
            <w:noWrap/>
            <w:vAlign w:val="bottom"/>
            <w:hideMark/>
          </w:tcPr>
          <w:p w14:paraId="69AF1FE0"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Qualcomm - </w:t>
            </w:r>
            <w:proofErr w:type="spellStart"/>
            <w:r w:rsidRPr="006F3786">
              <w:rPr>
                <w:rFonts w:ascii="Arial Unicode MS" w:eastAsia="Times New Roman" w:hAnsi="Arial Unicode MS" w:cs="Arial"/>
                <w:sz w:val="20"/>
                <w:szCs w:val="20"/>
                <w:lang w:val="fr-FR" w:eastAsia="fr-FR" w:bidi="ar-SA"/>
              </w:rPr>
              <w:t>Liangping</w:t>
            </w:r>
            <w:proofErr w:type="spellEnd"/>
            <w:r w:rsidRPr="006F3786">
              <w:rPr>
                <w:rFonts w:ascii="Arial Unicode MS" w:eastAsia="Times New Roman" w:hAnsi="Arial Unicode MS" w:cs="Arial"/>
                <w:sz w:val="20"/>
                <w:szCs w:val="20"/>
                <w:lang w:val="fr-FR" w:eastAsia="fr-FR" w:bidi="ar-SA"/>
              </w:rPr>
              <w:t xml:space="preserve"> Ma</w:t>
            </w:r>
          </w:p>
        </w:tc>
      </w:tr>
      <w:tr w:rsidR="006F3786" w:rsidRPr="006F3786" w14:paraId="1411A8DA" w14:textId="77777777" w:rsidTr="004A6039">
        <w:trPr>
          <w:trHeight w:val="255"/>
        </w:trPr>
        <w:tc>
          <w:tcPr>
            <w:tcW w:w="5382" w:type="dxa"/>
            <w:shd w:val="clear" w:color="auto" w:fill="auto"/>
            <w:noWrap/>
            <w:vAlign w:val="bottom"/>
            <w:hideMark/>
          </w:tcPr>
          <w:p w14:paraId="471BE449"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Qualcomm - Thomas </w:t>
            </w:r>
            <w:proofErr w:type="spellStart"/>
            <w:r w:rsidRPr="006F3786">
              <w:rPr>
                <w:rFonts w:ascii="Arial Unicode MS" w:eastAsia="Times New Roman" w:hAnsi="Arial Unicode MS" w:cs="Arial"/>
                <w:sz w:val="20"/>
                <w:szCs w:val="20"/>
                <w:lang w:val="fr-FR" w:eastAsia="fr-FR" w:bidi="ar-SA"/>
              </w:rPr>
              <w:t>Stockhammer</w:t>
            </w:r>
            <w:proofErr w:type="spellEnd"/>
          </w:p>
        </w:tc>
      </w:tr>
      <w:tr w:rsidR="006F3786" w:rsidRPr="006F3786" w14:paraId="5AB9B7CD" w14:textId="77777777" w:rsidTr="004A6039">
        <w:trPr>
          <w:trHeight w:val="255"/>
        </w:trPr>
        <w:tc>
          <w:tcPr>
            <w:tcW w:w="5382" w:type="dxa"/>
            <w:shd w:val="clear" w:color="auto" w:fill="auto"/>
            <w:noWrap/>
            <w:vAlign w:val="bottom"/>
            <w:hideMark/>
          </w:tcPr>
          <w:p w14:paraId="04876EF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Samsung - Ryan Lee</w:t>
            </w:r>
          </w:p>
        </w:tc>
      </w:tr>
      <w:tr w:rsidR="006F3786" w:rsidRPr="006F3786" w14:paraId="52E36377" w14:textId="77777777" w:rsidTr="004A6039">
        <w:trPr>
          <w:trHeight w:val="255"/>
        </w:trPr>
        <w:tc>
          <w:tcPr>
            <w:tcW w:w="5382" w:type="dxa"/>
            <w:shd w:val="clear" w:color="auto" w:fill="auto"/>
            <w:noWrap/>
            <w:vAlign w:val="bottom"/>
            <w:hideMark/>
          </w:tcPr>
          <w:p w14:paraId="21CD0FC9"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SONY - Paul </w:t>
            </w:r>
            <w:proofErr w:type="spellStart"/>
            <w:r w:rsidRPr="006F3786">
              <w:rPr>
                <w:rFonts w:ascii="Arial Unicode MS" w:eastAsia="Times New Roman" w:hAnsi="Arial Unicode MS" w:cs="Arial"/>
                <w:sz w:val="20"/>
                <w:szCs w:val="20"/>
                <w:lang w:val="fr-FR" w:eastAsia="fr-FR" w:bidi="ar-SA"/>
              </w:rPr>
              <w:t>Szucs</w:t>
            </w:r>
            <w:proofErr w:type="spellEnd"/>
          </w:p>
        </w:tc>
      </w:tr>
      <w:tr w:rsidR="006F3786" w:rsidRPr="006F3786" w14:paraId="575B54DA" w14:textId="77777777" w:rsidTr="004A6039">
        <w:trPr>
          <w:trHeight w:val="255"/>
        </w:trPr>
        <w:tc>
          <w:tcPr>
            <w:tcW w:w="5382" w:type="dxa"/>
            <w:shd w:val="clear" w:color="auto" w:fill="auto"/>
            <w:noWrap/>
            <w:vAlign w:val="bottom"/>
            <w:hideMark/>
          </w:tcPr>
          <w:p w14:paraId="786BB713"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TELUS - Peng Tan</w:t>
            </w:r>
          </w:p>
        </w:tc>
      </w:tr>
      <w:tr w:rsidR="006F3786" w:rsidRPr="006F3786" w14:paraId="6F8987D9" w14:textId="77777777" w:rsidTr="004A6039">
        <w:trPr>
          <w:trHeight w:val="255"/>
        </w:trPr>
        <w:tc>
          <w:tcPr>
            <w:tcW w:w="5382" w:type="dxa"/>
            <w:shd w:val="clear" w:color="auto" w:fill="auto"/>
            <w:noWrap/>
            <w:vAlign w:val="bottom"/>
            <w:hideMark/>
          </w:tcPr>
          <w:p w14:paraId="65D32043"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proofErr w:type="spellStart"/>
            <w:r w:rsidRPr="006F3786">
              <w:rPr>
                <w:rFonts w:ascii="Arial Unicode MS" w:eastAsia="Times New Roman" w:hAnsi="Arial Unicode MS" w:cs="Arial"/>
                <w:sz w:val="20"/>
                <w:szCs w:val="20"/>
                <w:lang w:val="fr-FR" w:eastAsia="fr-FR" w:bidi="ar-SA"/>
              </w:rPr>
              <w:t>Tencent</w:t>
            </w:r>
            <w:proofErr w:type="spellEnd"/>
            <w:r w:rsidRPr="006F3786">
              <w:rPr>
                <w:rFonts w:ascii="Arial Unicode MS" w:eastAsia="Times New Roman" w:hAnsi="Arial Unicode MS" w:cs="Arial"/>
                <w:sz w:val="20"/>
                <w:szCs w:val="20"/>
                <w:lang w:val="fr-FR" w:eastAsia="fr-FR" w:bidi="ar-SA"/>
              </w:rPr>
              <w:t xml:space="preserve"> -Iraj Sodagar</w:t>
            </w:r>
          </w:p>
        </w:tc>
      </w:tr>
      <w:tr w:rsidR="006F3786" w:rsidRPr="006F3786" w14:paraId="0F2F8FB6" w14:textId="77777777" w:rsidTr="004A6039">
        <w:trPr>
          <w:trHeight w:val="255"/>
        </w:trPr>
        <w:tc>
          <w:tcPr>
            <w:tcW w:w="5382" w:type="dxa"/>
            <w:shd w:val="clear" w:color="auto" w:fill="auto"/>
            <w:noWrap/>
            <w:vAlign w:val="bottom"/>
            <w:hideMark/>
          </w:tcPr>
          <w:p w14:paraId="0A2D840D"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VoiceAge - Milan Jelinek</w:t>
            </w:r>
          </w:p>
        </w:tc>
      </w:tr>
      <w:tr w:rsidR="006F3786" w:rsidRPr="006F3786" w14:paraId="23975D3A" w14:textId="77777777" w:rsidTr="004A6039">
        <w:trPr>
          <w:trHeight w:val="255"/>
        </w:trPr>
        <w:tc>
          <w:tcPr>
            <w:tcW w:w="5382" w:type="dxa"/>
            <w:shd w:val="clear" w:color="auto" w:fill="auto"/>
            <w:noWrap/>
            <w:vAlign w:val="bottom"/>
            <w:hideMark/>
          </w:tcPr>
          <w:p w14:paraId="2EA8FA4E"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proofErr w:type="spellStart"/>
            <w:proofErr w:type="gramStart"/>
            <w:r w:rsidRPr="006F3786">
              <w:rPr>
                <w:rFonts w:ascii="Arial Unicode MS" w:eastAsia="Times New Roman" w:hAnsi="Arial Unicode MS" w:cs="Arial"/>
                <w:sz w:val="20"/>
                <w:szCs w:val="20"/>
                <w:lang w:val="fr-FR" w:eastAsia="fr-FR" w:bidi="ar-SA"/>
              </w:rPr>
              <w:lastRenderedPageBreak/>
              <w:t>xiaomi</w:t>
            </w:r>
            <w:proofErr w:type="spellEnd"/>
            <w:proofErr w:type="gramEnd"/>
            <w:r w:rsidRPr="006F3786">
              <w:rPr>
                <w:rFonts w:ascii="Arial Unicode MS" w:eastAsia="Times New Roman" w:hAnsi="Arial Unicode MS" w:cs="Arial"/>
                <w:sz w:val="20"/>
                <w:szCs w:val="20"/>
                <w:lang w:val="fr-FR" w:eastAsia="fr-FR" w:bidi="ar-SA"/>
              </w:rPr>
              <w:t xml:space="preserve"> - </w:t>
            </w:r>
            <w:proofErr w:type="spellStart"/>
            <w:r w:rsidRPr="006F3786">
              <w:rPr>
                <w:rFonts w:ascii="Arial Unicode MS" w:eastAsia="Times New Roman" w:hAnsi="Arial Unicode MS" w:cs="Arial"/>
                <w:sz w:val="20"/>
                <w:szCs w:val="20"/>
                <w:lang w:val="fr-FR" w:eastAsia="fr-FR" w:bidi="ar-SA"/>
              </w:rPr>
              <w:t>chenhao</w:t>
            </w:r>
            <w:proofErr w:type="spellEnd"/>
            <w:r w:rsidRPr="006F3786">
              <w:rPr>
                <w:rFonts w:ascii="Arial Unicode MS" w:eastAsia="Times New Roman" w:hAnsi="Arial Unicode MS" w:cs="Arial"/>
                <w:sz w:val="20"/>
                <w:szCs w:val="20"/>
                <w:lang w:val="fr-FR" w:eastAsia="fr-FR" w:bidi="ar-SA"/>
              </w:rPr>
              <w:t xml:space="preserve"> hu</w:t>
            </w:r>
          </w:p>
        </w:tc>
      </w:tr>
      <w:tr w:rsidR="006F3786" w:rsidRPr="006F3786" w14:paraId="3525EFAD" w14:textId="77777777" w:rsidTr="004A6039">
        <w:trPr>
          <w:trHeight w:val="255"/>
        </w:trPr>
        <w:tc>
          <w:tcPr>
            <w:tcW w:w="5382" w:type="dxa"/>
            <w:shd w:val="clear" w:color="auto" w:fill="auto"/>
            <w:noWrap/>
            <w:vAlign w:val="bottom"/>
            <w:hideMark/>
          </w:tcPr>
          <w:p w14:paraId="00E03A37"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Xiaomi - </w:t>
            </w:r>
            <w:proofErr w:type="spellStart"/>
            <w:r w:rsidRPr="006F3786">
              <w:rPr>
                <w:rFonts w:ascii="Arial Unicode MS" w:eastAsia="Times New Roman" w:hAnsi="Arial Unicode MS" w:cs="Arial"/>
                <w:sz w:val="20"/>
                <w:szCs w:val="20"/>
                <w:lang w:val="fr-FR" w:eastAsia="fr-FR" w:bidi="ar-SA"/>
              </w:rPr>
              <w:t>Hanyu</w:t>
            </w:r>
            <w:proofErr w:type="spellEnd"/>
            <w:r w:rsidRPr="006F3786">
              <w:rPr>
                <w:rFonts w:ascii="Arial Unicode MS" w:eastAsia="Times New Roman" w:hAnsi="Arial Unicode MS" w:cs="Arial"/>
                <w:sz w:val="20"/>
                <w:szCs w:val="20"/>
                <w:lang w:val="fr-FR" w:eastAsia="fr-FR" w:bidi="ar-SA"/>
              </w:rPr>
              <w:t xml:space="preserve"> Liu</w:t>
            </w:r>
          </w:p>
        </w:tc>
      </w:tr>
      <w:tr w:rsidR="006F3786" w:rsidRPr="006F3786" w14:paraId="45E87D1A" w14:textId="77777777" w:rsidTr="004A6039">
        <w:trPr>
          <w:trHeight w:val="255"/>
        </w:trPr>
        <w:tc>
          <w:tcPr>
            <w:tcW w:w="5382" w:type="dxa"/>
            <w:shd w:val="clear" w:color="auto" w:fill="auto"/>
            <w:noWrap/>
            <w:vAlign w:val="bottom"/>
            <w:hideMark/>
          </w:tcPr>
          <w:p w14:paraId="0B689353"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Xiaomi - Mary-Luc </w:t>
            </w:r>
            <w:proofErr w:type="spellStart"/>
            <w:r w:rsidRPr="006F3786">
              <w:rPr>
                <w:rFonts w:ascii="Arial Unicode MS" w:eastAsia="Times New Roman" w:hAnsi="Arial Unicode MS" w:cs="Arial"/>
                <w:sz w:val="20"/>
                <w:szCs w:val="20"/>
                <w:lang w:val="fr-FR" w:eastAsia="fr-FR" w:bidi="ar-SA"/>
              </w:rPr>
              <w:t>Champel</w:t>
            </w:r>
            <w:proofErr w:type="spellEnd"/>
          </w:p>
        </w:tc>
      </w:tr>
      <w:tr w:rsidR="006F3786" w:rsidRPr="006F3786" w14:paraId="3A3B98FC" w14:textId="77777777" w:rsidTr="004A6039">
        <w:trPr>
          <w:trHeight w:val="255"/>
        </w:trPr>
        <w:tc>
          <w:tcPr>
            <w:tcW w:w="5382" w:type="dxa"/>
            <w:shd w:val="clear" w:color="auto" w:fill="auto"/>
            <w:noWrap/>
            <w:vAlign w:val="bottom"/>
            <w:hideMark/>
          </w:tcPr>
          <w:p w14:paraId="03143B82"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Xiaomi-Wang Bin</w:t>
            </w:r>
          </w:p>
        </w:tc>
      </w:tr>
      <w:tr w:rsidR="006F3786" w:rsidRPr="006F3786" w14:paraId="1C094B18" w14:textId="77777777" w:rsidTr="004A6039">
        <w:trPr>
          <w:trHeight w:val="255"/>
        </w:trPr>
        <w:tc>
          <w:tcPr>
            <w:tcW w:w="5382" w:type="dxa"/>
            <w:shd w:val="clear" w:color="auto" w:fill="auto"/>
            <w:noWrap/>
            <w:vAlign w:val="bottom"/>
            <w:hideMark/>
          </w:tcPr>
          <w:p w14:paraId="1B68BC37" w14:textId="77777777" w:rsidR="006F3786" w:rsidRPr="006F3786" w:rsidRDefault="006F3786" w:rsidP="006F3786">
            <w:pPr>
              <w:spacing w:after="0" w:line="240" w:lineRule="auto"/>
              <w:rPr>
                <w:rFonts w:ascii="Arial Unicode MS" w:eastAsia="Times New Roman" w:hAnsi="Arial Unicode MS" w:cs="Arial"/>
                <w:sz w:val="20"/>
                <w:szCs w:val="20"/>
                <w:lang w:val="fr-FR" w:eastAsia="fr-FR" w:bidi="ar-SA"/>
              </w:rPr>
            </w:pPr>
            <w:r w:rsidRPr="006F3786">
              <w:rPr>
                <w:rFonts w:ascii="Arial Unicode MS" w:eastAsia="Times New Roman" w:hAnsi="Arial Unicode MS" w:cs="Arial"/>
                <w:sz w:val="20"/>
                <w:szCs w:val="20"/>
                <w:lang w:val="fr-FR" w:eastAsia="fr-FR" w:bidi="ar-SA"/>
              </w:rPr>
              <w:t xml:space="preserve">Xiaomi-Wu </w:t>
            </w:r>
            <w:proofErr w:type="spellStart"/>
            <w:r w:rsidRPr="006F3786">
              <w:rPr>
                <w:rFonts w:ascii="Arial Unicode MS" w:eastAsia="Times New Roman" w:hAnsi="Arial Unicode MS" w:cs="Arial"/>
                <w:sz w:val="20"/>
                <w:szCs w:val="20"/>
                <w:lang w:val="fr-FR" w:eastAsia="fr-FR" w:bidi="ar-SA"/>
              </w:rPr>
              <w:t>ninghang</w:t>
            </w:r>
            <w:proofErr w:type="spellEnd"/>
          </w:p>
        </w:tc>
      </w:tr>
    </w:tbl>
    <w:p w14:paraId="20552CE8" w14:textId="0636C102" w:rsidR="33D93049" w:rsidRDefault="33D93049" w:rsidP="33D93049">
      <w:pPr>
        <w:rPr>
          <w:rFonts w:ascii="Segoe UI" w:eastAsia="Segoe UI" w:hAnsi="Segoe UI" w:cs="Segoe UI"/>
          <w:color w:val="000000" w:themeColor="text1"/>
          <w:szCs w:val="22"/>
        </w:rPr>
      </w:pPr>
      <w:r>
        <w:br/>
      </w:r>
    </w:p>
    <w:p w14:paraId="292B3014" w14:textId="0171B815" w:rsidR="33D93049" w:rsidRDefault="33D93049" w:rsidP="33D93049">
      <w:pPr>
        <w:rPr>
          <w:rFonts w:ascii="Arial" w:eastAsia="Arial" w:hAnsi="Arial" w:cs="Arial"/>
          <w:color w:val="000000" w:themeColor="text1"/>
          <w:sz w:val="52"/>
          <w:szCs w:val="52"/>
        </w:rPr>
      </w:pPr>
    </w:p>
    <w:p w14:paraId="4F920C88" w14:textId="31C4C348" w:rsidR="33D93049" w:rsidRDefault="33D93049" w:rsidP="33D93049">
      <w:pPr>
        <w:rPr>
          <w:rFonts w:ascii="Calibri" w:eastAsia="Calibri" w:hAnsi="Calibri" w:cs="Calibri"/>
          <w:color w:val="000000" w:themeColor="text1"/>
          <w:szCs w:val="22"/>
        </w:rPr>
      </w:pPr>
      <w:r>
        <w:br w:type="page"/>
      </w:r>
    </w:p>
    <w:p w14:paraId="52BC2A27" w14:textId="7AE32936" w:rsidR="33D93049" w:rsidRDefault="33D93049" w:rsidP="33D93049">
      <w:pPr>
        <w:jc w:val="both"/>
        <w:rPr>
          <w:rFonts w:ascii="Arial" w:eastAsia="Arial" w:hAnsi="Arial" w:cs="Arial"/>
          <w:color w:val="000000" w:themeColor="text1"/>
          <w:sz w:val="36"/>
          <w:szCs w:val="36"/>
        </w:rPr>
      </w:pPr>
      <w:r w:rsidRPr="33D93049">
        <w:rPr>
          <w:rFonts w:ascii="Arial" w:eastAsia="Arial" w:hAnsi="Arial" w:cs="Arial"/>
          <w:b/>
          <w:bCs/>
          <w:color w:val="000000" w:themeColor="text1"/>
          <w:sz w:val="36"/>
          <w:szCs w:val="36"/>
        </w:rPr>
        <w:lastRenderedPageBreak/>
        <w:t>Annex C</w:t>
      </w:r>
      <w:r w:rsidRPr="33D93049">
        <w:rPr>
          <w:rFonts w:ascii="Arial" w:eastAsia="Arial" w:hAnsi="Arial" w:cs="Arial"/>
          <w:color w:val="000000" w:themeColor="text1"/>
          <w:sz w:val="36"/>
          <w:szCs w:val="36"/>
          <w:lang w:val="de"/>
        </w:rPr>
        <w:t xml:space="preserve"> </w:t>
      </w:r>
    </w:p>
    <w:p w14:paraId="350AFD0E" w14:textId="45D615E0" w:rsidR="33D93049" w:rsidRDefault="33D93049" w:rsidP="33D93049">
      <w:pPr>
        <w:rPr>
          <w:rFonts w:ascii="Arial" w:eastAsia="Arial" w:hAnsi="Arial" w:cs="Arial"/>
          <w:color w:val="000000" w:themeColor="text1"/>
          <w:sz w:val="28"/>
        </w:rPr>
      </w:pPr>
      <w:r w:rsidRPr="33D93049">
        <w:rPr>
          <w:rFonts w:ascii="Arial" w:eastAsia="Arial" w:hAnsi="Arial" w:cs="Arial"/>
          <w:color w:val="000000" w:themeColor="text1"/>
          <w:sz w:val="28"/>
        </w:rPr>
        <w:t>Document status</w:t>
      </w:r>
    </w:p>
    <w:p w14:paraId="40DB05E3" w14:textId="00CF0170" w:rsidR="33D93049" w:rsidRDefault="33D93049" w:rsidP="33D93049">
      <w:pPr>
        <w:rPr>
          <w:rFonts w:ascii="Arial" w:eastAsia="Arial" w:hAnsi="Arial" w:cs="Arial"/>
          <w:color w:val="000000" w:themeColor="text1"/>
          <w:sz w:val="28"/>
        </w:rPr>
      </w:pPr>
    </w:p>
    <w:p w14:paraId="5893099A" w14:textId="4639EFA3" w:rsidR="33D93049" w:rsidRDefault="33D93049" w:rsidP="33D93049">
      <w:pPr>
        <w:spacing w:line="276" w:lineRule="auto"/>
        <w:jc w:val="both"/>
        <w:rPr>
          <w:rFonts w:ascii="Arial" w:eastAsia="Arial" w:hAnsi="Arial" w:cs="Arial"/>
          <w:color w:val="000000" w:themeColor="text1"/>
          <w:szCs w:val="22"/>
        </w:rPr>
      </w:pPr>
      <w:r w:rsidRPr="33D93049">
        <w:rPr>
          <w:rFonts w:ascii="Arial" w:eastAsia="Arial" w:hAnsi="Arial" w:cs="Arial"/>
          <w:b/>
          <w:bCs/>
          <w:color w:val="000000" w:themeColor="text1"/>
          <w:szCs w:val="22"/>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33D93049" w14:paraId="6D5B26BE"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A294F2" w14:textId="3626D352" w:rsidR="33D93049" w:rsidRDefault="33D93049">
            <w:r w:rsidRPr="33D93049">
              <w:rPr>
                <w:rFonts w:ascii="Arial" w:eastAsia="Arial" w:hAnsi="Arial" w:cs="Arial"/>
                <w:sz w:val="16"/>
                <w:szCs w:val="16"/>
                <w:lang w:val="en"/>
              </w:rPr>
              <w:t>Tdoc</w:t>
            </w:r>
            <w:r w:rsidRPr="33D93049">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02262E" w14:textId="65E32F33" w:rsidR="33D93049" w:rsidRDefault="33D93049">
            <w:r w:rsidRPr="33D93049">
              <w:rPr>
                <w:rFonts w:ascii="Arial" w:eastAsia="Arial" w:hAnsi="Arial" w:cs="Arial"/>
                <w:color w:val="000000" w:themeColor="text1"/>
                <w:sz w:val="16"/>
                <w:szCs w:val="16"/>
                <w:lang w:val="en"/>
              </w:rPr>
              <w:t>Title</w:t>
            </w:r>
            <w:r w:rsidRPr="33D93049">
              <w:rPr>
                <w:rFonts w:ascii="Arial" w:eastAsia="Arial" w:hAnsi="Arial" w:cs="Arial"/>
                <w:color w:val="000000" w:themeColor="text1"/>
                <w:sz w:val="16"/>
                <w:szCs w:val="16"/>
                <w:lang w:val="en-US"/>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F8988F" w14:textId="474DFBA2" w:rsidR="33D93049" w:rsidRDefault="33D93049">
            <w:r w:rsidRPr="33D93049">
              <w:rPr>
                <w:rFonts w:ascii="Arial" w:eastAsia="Arial" w:hAnsi="Arial" w:cs="Arial"/>
                <w:color w:val="000000" w:themeColor="text1"/>
                <w:sz w:val="16"/>
                <w:szCs w:val="16"/>
                <w:lang w:val="en"/>
              </w:rPr>
              <w:t>Source(s)</w:t>
            </w:r>
            <w:r w:rsidRPr="33D93049">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D9E292" w14:textId="7711D264" w:rsidR="33D93049" w:rsidRDefault="33D93049" w:rsidP="33D93049">
            <w:pPr>
              <w:jc w:val="center"/>
            </w:pPr>
            <w:r w:rsidRPr="33D93049">
              <w:rPr>
                <w:rFonts w:ascii="Arial" w:eastAsia="Arial" w:hAnsi="Arial" w:cs="Arial"/>
                <w:color w:val="000000" w:themeColor="text1"/>
                <w:sz w:val="16"/>
                <w:szCs w:val="16"/>
                <w:lang w:val="en"/>
              </w:rPr>
              <w:t>Agenda Item(s)</w:t>
            </w:r>
            <w:r w:rsidRPr="33D93049">
              <w:rPr>
                <w:rFonts w:ascii="Arial" w:eastAsia="Arial" w:hAnsi="Arial" w:cs="Arial"/>
                <w:color w:val="000000" w:themeColor="text1"/>
                <w:sz w:val="16"/>
                <w:szCs w:val="16"/>
                <w:lang w:val="en-US"/>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EE09A3" w14:textId="4A4C8040" w:rsidR="33D93049" w:rsidRDefault="33D93049">
            <w:r w:rsidRPr="33D93049">
              <w:rPr>
                <w:rFonts w:ascii="Arial" w:eastAsia="Arial" w:hAnsi="Arial" w:cs="Arial"/>
                <w:color w:val="000000" w:themeColor="text1"/>
                <w:sz w:val="16"/>
                <w:szCs w:val="16"/>
                <w:lang w:val="en"/>
              </w:rPr>
              <w:t>Status</w:t>
            </w:r>
            <w:r w:rsidRPr="33D93049">
              <w:rPr>
                <w:rFonts w:ascii="Arial" w:eastAsia="Arial" w:hAnsi="Arial" w:cs="Arial"/>
                <w:color w:val="000000" w:themeColor="text1"/>
                <w:sz w:val="16"/>
                <w:szCs w:val="16"/>
                <w:lang w:val="en-US"/>
              </w:rPr>
              <w:t xml:space="preserve">  </w:t>
            </w:r>
          </w:p>
        </w:tc>
      </w:tr>
      <w:tr w:rsidR="33D93049" w14:paraId="07627D27"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BEB8D4" w14:textId="1D91D27A" w:rsidR="33D93049" w:rsidRDefault="00455EA6">
            <w:hyperlink r:id="rId13">
              <w:r w:rsidR="33D93049" w:rsidRPr="33D93049">
                <w:rPr>
                  <w:rStyle w:val="Lienhypertexte"/>
                  <w:rFonts w:ascii="Arial" w:eastAsia="Arial" w:hAnsi="Arial" w:cs="Arial"/>
                  <w:b/>
                  <w:bCs/>
                  <w:sz w:val="16"/>
                  <w:szCs w:val="16"/>
                </w:rPr>
                <w:t>S4-221028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26F629" w14:textId="60A990D8" w:rsidR="33D93049" w:rsidRDefault="33D93049">
            <w:r w:rsidRPr="33D93049">
              <w:rPr>
                <w:rFonts w:ascii="Arial" w:eastAsia="Arial" w:hAnsi="Arial" w:cs="Arial"/>
                <w:color w:val="000000" w:themeColor="text1"/>
                <w:sz w:val="16"/>
                <w:szCs w:val="16"/>
                <w:lang w:val="en-US"/>
              </w:rPr>
              <w:t>Draft TS 26.130 Speech Audio Codec RTP Payload Format Conformance for UE Testing, v0.0.1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A9CA80" w14:textId="6B73A807" w:rsidR="33D93049" w:rsidRDefault="33D93049">
            <w:r w:rsidRPr="33D93049">
              <w:rPr>
                <w:rFonts w:ascii="Arial" w:eastAsia="Arial" w:hAnsi="Arial" w:cs="Arial"/>
                <w:color w:val="000000" w:themeColor="text1"/>
                <w:sz w:val="16"/>
                <w:szCs w:val="16"/>
              </w:rPr>
              <w:t>Editor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D12EC6" w14:textId="7B374E86" w:rsidR="33D93049" w:rsidRDefault="33D93049" w:rsidP="33D93049">
            <w:pPr>
              <w:jc w:val="center"/>
            </w:pPr>
            <w:r w:rsidRPr="33D93049">
              <w:rPr>
                <w:rFonts w:ascii="Arial" w:eastAsia="Arial" w:hAnsi="Arial" w:cs="Arial"/>
                <w:color w:val="000000" w:themeColor="text1"/>
                <w:sz w:val="16"/>
                <w:szCs w:val="16"/>
              </w:rPr>
              <w:t>7.7, 14.6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7C598F" w14:textId="7224E93A" w:rsidR="33D93049" w:rsidRDefault="33D93049">
            <w:r w:rsidRPr="33D93049">
              <w:rPr>
                <w:rFonts w:ascii="Arial" w:eastAsia="Arial" w:hAnsi="Arial" w:cs="Arial"/>
                <w:color w:val="000000" w:themeColor="text1"/>
                <w:sz w:val="16"/>
                <w:szCs w:val="16"/>
              </w:rPr>
              <w:t>agreed</w:t>
            </w:r>
          </w:p>
        </w:tc>
      </w:tr>
      <w:tr w:rsidR="33D93049" w14:paraId="0EF949CA"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356D5B" w14:textId="406816E1" w:rsidR="33D93049" w:rsidRDefault="33D93049">
            <w:r w:rsidRPr="33D93049">
              <w:rPr>
                <w:rFonts w:ascii="Arial" w:eastAsia="Arial" w:hAnsi="Arial" w:cs="Arial"/>
                <w:b/>
                <w:bCs/>
                <w:color w:val="0000FF"/>
                <w:sz w:val="16"/>
                <w:szCs w:val="16"/>
                <w:u w:val="single"/>
              </w:rPr>
              <w:t>S4-221101</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74056D" w14:textId="30B9093C" w:rsidR="33D93049" w:rsidRDefault="33D93049">
            <w:r w:rsidRPr="33D93049">
              <w:rPr>
                <w:rFonts w:ascii="Arial" w:eastAsia="Arial" w:hAnsi="Arial" w:cs="Arial"/>
                <w:color w:val="000000" w:themeColor="text1"/>
                <w:sz w:val="16"/>
                <w:szCs w:val="16"/>
                <w:lang w:val="en-US"/>
              </w:rPr>
              <w:t>IVAS Design Constraints (IVAS-4), v0.6.0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F28F6C" w14:textId="139E1912" w:rsidR="33D93049" w:rsidRDefault="33D93049">
            <w:r w:rsidRPr="33D93049">
              <w:rPr>
                <w:rFonts w:ascii="Arial" w:eastAsia="Arial" w:hAnsi="Arial" w:cs="Arial"/>
                <w:color w:val="000000" w:themeColor="text1"/>
                <w:sz w:val="16"/>
                <w:szCs w:val="16"/>
              </w:rPr>
              <w:t>Editor (Huawei)</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694C86" w14:textId="4561C0E4" w:rsidR="33D93049" w:rsidRDefault="33D93049" w:rsidP="33D93049">
            <w:pPr>
              <w:jc w:val="center"/>
            </w:pPr>
            <w:r w:rsidRPr="33D93049">
              <w:rPr>
                <w:rFonts w:ascii="Arial" w:eastAsia="Arial" w:hAnsi="Arial" w:cs="Arial"/>
                <w:color w:val="000000" w:themeColor="text1"/>
                <w:sz w:val="16"/>
                <w:szCs w:val="16"/>
                <w:lang w:val="en-US"/>
              </w:rPr>
              <w:t xml:space="preserve"> 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DCCBB1" w14:textId="7012A35A" w:rsidR="33D93049" w:rsidRDefault="33D93049">
            <w:r w:rsidRPr="33D93049">
              <w:rPr>
                <w:rFonts w:ascii="Arial" w:eastAsia="Arial" w:hAnsi="Arial" w:cs="Arial"/>
                <w:color w:val="000000" w:themeColor="text1"/>
                <w:sz w:val="16"/>
                <w:szCs w:val="16"/>
              </w:rPr>
              <w:t>agreed</w:t>
            </w:r>
            <w:r w:rsidRPr="33D93049">
              <w:rPr>
                <w:rFonts w:ascii="Arial" w:eastAsia="Arial" w:hAnsi="Arial" w:cs="Arial"/>
                <w:color w:val="000000" w:themeColor="text1"/>
                <w:sz w:val="16"/>
                <w:szCs w:val="16"/>
                <w:lang w:val="en-US"/>
              </w:rPr>
              <w:t xml:space="preserve">  </w:t>
            </w:r>
          </w:p>
        </w:tc>
      </w:tr>
      <w:tr w:rsidR="33D93049" w14:paraId="11E81131"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40B4DC" w14:textId="7AE2C6DA" w:rsidR="33D93049" w:rsidRDefault="33D93049">
            <w:r w:rsidRPr="33D93049">
              <w:rPr>
                <w:rFonts w:ascii="Arial" w:eastAsia="Arial" w:hAnsi="Arial" w:cs="Arial"/>
                <w:b/>
                <w:bCs/>
                <w:color w:val="0000FF"/>
                <w:sz w:val="16"/>
                <w:szCs w:val="16"/>
                <w:u w:val="single"/>
              </w:rPr>
              <w:t>S4-221102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B70E6E" w14:textId="467C2D4C" w:rsidR="33D93049" w:rsidRDefault="33D93049">
            <w:r w:rsidRPr="33D93049">
              <w:rPr>
                <w:rFonts w:ascii="Arial" w:eastAsia="Arial" w:hAnsi="Arial" w:cs="Arial"/>
                <w:color w:val="000000" w:themeColor="text1"/>
                <w:sz w:val="16"/>
                <w:szCs w:val="16"/>
                <w:lang w:val="en-US"/>
              </w:rPr>
              <w:t>IVAS Permanent Document IVAS-8a: Test Plan for Selection Phase, v0.5.0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C954D1" w14:textId="48DFB9A7" w:rsidR="33D93049" w:rsidRDefault="33D93049">
            <w:r w:rsidRPr="33D93049">
              <w:rPr>
                <w:rFonts w:ascii="Arial" w:eastAsia="Arial" w:hAnsi="Arial" w:cs="Arial"/>
                <w:color w:val="000000" w:themeColor="text1"/>
                <w:sz w:val="16"/>
                <w:szCs w:val="16"/>
                <w:lang w:val="en-US"/>
              </w:rPr>
              <w:t>Editor (VoiceAge)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52AD55" w14:textId="7DAB2AE7" w:rsidR="33D93049" w:rsidRDefault="33D93049" w:rsidP="33D93049">
            <w:pPr>
              <w:jc w:val="center"/>
            </w:pPr>
            <w:r w:rsidRPr="33D93049">
              <w:rPr>
                <w:rFonts w:ascii="Arial" w:eastAsia="Arial" w:hAnsi="Arial" w:cs="Arial"/>
                <w:color w:val="000000" w:themeColor="text1"/>
                <w:sz w:val="16"/>
                <w:szCs w:val="16"/>
                <w:lang w:val="en-US"/>
              </w:rPr>
              <w:t xml:space="preserve"> 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1A6AC0" w14:textId="38E7CECA" w:rsidR="33D93049" w:rsidRDefault="33D93049">
            <w:r w:rsidRPr="33D93049">
              <w:rPr>
                <w:rFonts w:ascii="Arial" w:eastAsia="Arial" w:hAnsi="Arial" w:cs="Arial"/>
                <w:color w:val="000000" w:themeColor="text1"/>
                <w:sz w:val="16"/>
                <w:szCs w:val="16"/>
              </w:rPr>
              <w:t>agreed</w:t>
            </w:r>
            <w:r w:rsidRPr="33D93049">
              <w:rPr>
                <w:rFonts w:ascii="Arial" w:eastAsia="Arial" w:hAnsi="Arial" w:cs="Arial"/>
                <w:color w:val="000000" w:themeColor="text1"/>
                <w:sz w:val="16"/>
                <w:szCs w:val="16"/>
                <w:lang w:val="en-US"/>
              </w:rPr>
              <w:t xml:space="preserve">  </w:t>
            </w:r>
          </w:p>
        </w:tc>
      </w:tr>
      <w:tr w:rsidR="33D93049" w14:paraId="2F10CE60"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CFE51C" w14:textId="120B92F0" w:rsidR="33D93049" w:rsidRDefault="33D93049">
            <w:r w:rsidRPr="33D93049">
              <w:rPr>
                <w:rFonts w:ascii="Arial" w:eastAsia="Arial" w:hAnsi="Arial" w:cs="Arial"/>
                <w:b/>
                <w:bCs/>
                <w:color w:val="0000FF"/>
                <w:sz w:val="16"/>
                <w:szCs w:val="16"/>
                <w:u w:val="single"/>
              </w:rPr>
              <w:t>S4-221103</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99109E" w14:textId="4A2D18A7" w:rsidR="33D93049" w:rsidRDefault="33D93049">
            <w:r w:rsidRPr="33D93049">
              <w:rPr>
                <w:rFonts w:ascii="Arial" w:eastAsia="Arial" w:hAnsi="Arial" w:cs="Arial"/>
                <w:color w:val="000000" w:themeColor="text1"/>
                <w:sz w:val="16"/>
                <w:szCs w:val="16"/>
                <w:lang w:val="en-US"/>
              </w:rPr>
              <w:t>IVAS Performance Requirements (IVAS-3)? v0.2.0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91FC65" w14:textId="2E03074A" w:rsidR="33D93049" w:rsidRDefault="33D93049">
            <w:r w:rsidRPr="33D93049">
              <w:rPr>
                <w:rFonts w:ascii="Arial" w:eastAsia="Arial" w:hAnsi="Arial" w:cs="Arial"/>
                <w:color w:val="000000" w:themeColor="text1"/>
                <w:sz w:val="16"/>
                <w:szCs w:val="16"/>
                <w:lang w:val="en-US"/>
              </w:rPr>
              <w:t>Editor (Dolby)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DD6416" w14:textId="4792E6B1" w:rsidR="33D93049" w:rsidRDefault="33D93049" w:rsidP="33D93049">
            <w:pPr>
              <w:jc w:val="center"/>
            </w:pPr>
            <w:r w:rsidRPr="33D93049">
              <w:rPr>
                <w:rFonts w:ascii="Arial" w:eastAsia="Arial" w:hAnsi="Arial" w:cs="Arial"/>
                <w:color w:val="000000" w:themeColor="text1"/>
                <w:sz w:val="16"/>
                <w:szCs w:val="16"/>
                <w:lang w:val="en-US"/>
              </w:rPr>
              <w:t xml:space="preserve"> 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3D9353" w14:textId="39F4213C" w:rsidR="33D93049" w:rsidRDefault="33D93049">
            <w:r w:rsidRPr="33D93049">
              <w:rPr>
                <w:rFonts w:ascii="Arial" w:eastAsia="Arial" w:hAnsi="Arial" w:cs="Arial"/>
                <w:color w:val="000000" w:themeColor="text1"/>
                <w:sz w:val="16"/>
                <w:szCs w:val="16"/>
              </w:rPr>
              <w:t>agreed</w:t>
            </w:r>
            <w:r w:rsidRPr="33D93049">
              <w:rPr>
                <w:rFonts w:ascii="Arial" w:eastAsia="Arial" w:hAnsi="Arial" w:cs="Arial"/>
                <w:color w:val="000000" w:themeColor="text1"/>
                <w:sz w:val="16"/>
                <w:szCs w:val="16"/>
                <w:lang w:val="en-US"/>
              </w:rPr>
              <w:t xml:space="preserve">  </w:t>
            </w:r>
          </w:p>
        </w:tc>
      </w:tr>
      <w:tr w:rsidR="33D93049" w14:paraId="216C083F"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927DE6" w14:textId="185F7D74" w:rsidR="33D93049" w:rsidRDefault="33D93049">
            <w:r w:rsidRPr="33D93049">
              <w:rPr>
                <w:rFonts w:ascii="Arial" w:eastAsia="Arial" w:hAnsi="Arial" w:cs="Arial"/>
                <w:b/>
                <w:bCs/>
                <w:color w:val="0000FF"/>
                <w:sz w:val="16"/>
                <w:szCs w:val="16"/>
                <w:u w:val="single"/>
              </w:rPr>
              <w:t>S4-221104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FBECDF" w14:textId="3B8B68C8" w:rsidR="33D93049" w:rsidRDefault="33D93049">
            <w:r w:rsidRPr="33D93049">
              <w:rPr>
                <w:rFonts w:ascii="Arial" w:eastAsia="Arial" w:hAnsi="Arial" w:cs="Arial"/>
                <w:color w:val="000000" w:themeColor="text1"/>
                <w:sz w:val="16"/>
                <w:szCs w:val="16"/>
                <w:lang w:val="en-US"/>
              </w:rPr>
              <w:t>IVAS codec development overview (IVAS-1), v0.5.0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E7F8D9" w14:textId="42841C95" w:rsidR="33D93049" w:rsidRDefault="33D93049">
            <w:r w:rsidRPr="33D93049">
              <w:rPr>
                <w:rFonts w:ascii="Arial" w:eastAsia="Arial" w:hAnsi="Arial" w:cs="Arial"/>
                <w:color w:val="000000" w:themeColor="text1"/>
                <w:sz w:val="16"/>
                <w:szCs w:val="16"/>
                <w:lang w:val="en-US"/>
              </w:rPr>
              <w:t>Editor (Huawei)</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E51CE5F" w14:textId="39829423" w:rsidR="33D93049" w:rsidRDefault="33D93049" w:rsidP="33D93049">
            <w:pPr>
              <w:jc w:val="center"/>
            </w:pPr>
            <w:r w:rsidRPr="33D93049">
              <w:rPr>
                <w:rFonts w:ascii="Arial" w:eastAsia="Arial" w:hAnsi="Arial" w:cs="Arial"/>
                <w:color w:val="000000" w:themeColor="text1"/>
                <w:sz w:val="16"/>
                <w:szCs w:val="16"/>
                <w:lang w:val="en-US"/>
              </w:rPr>
              <w:t xml:space="preserve"> 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99A579" w14:textId="2D791F10" w:rsidR="33D93049" w:rsidRDefault="33D93049">
            <w:r w:rsidRPr="33D93049">
              <w:rPr>
                <w:rFonts w:ascii="Arial" w:eastAsia="Arial" w:hAnsi="Arial" w:cs="Arial"/>
                <w:color w:val="000000" w:themeColor="text1"/>
                <w:sz w:val="16"/>
                <w:szCs w:val="16"/>
              </w:rPr>
              <w:t>agreed</w:t>
            </w:r>
            <w:r w:rsidRPr="33D93049">
              <w:rPr>
                <w:rFonts w:ascii="Arial" w:eastAsia="Arial" w:hAnsi="Arial" w:cs="Arial"/>
                <w:color w:val="000000" w:themeColor="text1"/>
                <w:sz w:val="16"/>
                <w:szCs w:val="16"/>
                <w:lang w:val="en-US"/>
              </w:rPr>
              <w:t xml:space="preserve"> </w:t>
            </w:r>
          </w:p>
        </w:tc>
      </w:tr>
      <w:tr w:rsidR="33D93049" w14:paraId="1DCA6B2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F34AB3" w14:textId="0A7BDB4B" w:rsidR="33D93049" w:rsidRDefault="33D93049">
            <w:r w:rsidRPr="33D93049">
              <w:rPr>
                <w:rFonts w:ascii="Arial" w:eastAsia="Arial" w:hAnsi="Arial" w:cs="Arial"/>
                <w:b/>
                <w:bCs/>
                <w:color w:val="0000FF"/>
                <w:sz w:val="16"/>
                <w:szCs w:val="16"/>
                <w:u w:val="single"/>
              </w:rPr>
              <w:t>S4-221105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3E14B1" w14:textId="118FC383" w:rsidR="33D93049" w:rsidRPr="00587F54" w:rsidRDefault="33D93049" w:rsidP="33D93049">
            <w:pPr>
              <w:tabs>
                <w:tab w:val="left" w:pos="2127"/>
              </w:tabs>
              <w:spacing w:line="257" w:lineRule="auto"/>
              <w:ind w:left="2131" w:hanging="2131"/>
              <w:rPr>
                <w:lang w:val="fr-FR"/>
              </w:rPr>
            </w:pPr>
            <w:r w:rsidRPr="00587F54">
              <w:rPr>
                <w:rFonts w:ascii="Arial" w:eastAsia="Arial" w:hAnsi="Arial" w:cs="Arial"/>
                <w:color w:val="000000" w:themeColor="text1"/>
                <w:sz w:val="16"/>
                <w:szCs w:val="16"/>
                <w:lang w:val="fr-FR"/>
              </w:rPr>
              <w:t>IVAS Usage Scenarios (IVAS-9), v0.2.0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86AA55" w14:textId="543D0CA5" w:rsidR="33D93049" w:rsidRDefault="33D93049">
            <w:r w:rsidRPr="33D93049">
              <w:rPr>
                <w:rFonts w:ascii="Arial" w:eastAsia="Arial" w:hAnsi="Arial" w:cs="Arial"/>
                <w:color w:val="000000" w:themeColor="text1"/>
                <w:sz w:val="16"/>
                <w:szCs w:val="16"/>
                <w:lang w:val="en-US"/>
              </w:rPr>
              <w:t>Editor (Nokia)</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0259B1" w14:textId="027EB54A" w:rsidR="33D93049" w:rsidRDefault="33D93049" w:rsidP="33D93049">
            <w:pPr>
              <w:jc w:val="center"/>
            </w:pPr>
            <w:r w:rsidRPr="33D93049">
              <w:rPr>
                <w:rFonts w:ascii="Arial" w:eastAsia="Arial" w:hAnsi="Arial" w:cs="Arial"/>
                <w:color w:val="000000" w:themeColor="text1"/>
                <w:sz w:val="16"/>
                <w:szCs w:val="16"/>
                <w:lang w:val="en-US"/>
              </w:rPr>
              <w:t>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65843C" w14:textId="5BE92908" w:rsidR="33D93049" w:rsidRDefault="33D93049">
            <w:r w:rsidRPr="33D93049">
              <w:rPr>
                <w:rFonts w:ascii="Arial" w:eastAsia="Arial" w:hAnsi="Arial" w:cs="Arial"/>
                <w:color w:val="000000" w:themeColor="text1"/>
                <w:sz w:val="16"/>
                <w:szCs w:val="16"/>
              </w:rPr>
              <w:t>Agreed</w:t>
            </w:r>
          </w:p>
        </w:tc>
      </w:tr>
      <w:tr w:rsidR="33D93049" w14:paraId="02C1817D"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DFBE22" w14:textId="10CF3D08" w:rsidR="33D93049" w:rsidRDefault="33D93049">
            <w:r w:rsidRPr="33D93049">
              <w:rPr>
                <w:rFonts w:ascii="Arial" w:eastAsia="Arial" w:hAnsi="Arial" w:cs="Arial"/>
                <w:b/>
                <w:bCs/>
                <w:color w:val="0000FF"/>
                <w:sz w:val="16"/>
                <w:szCs w:val="16"/>
                <w:u w:val="single"/>
              </w:rPr>
              <w:t>S4-221186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6DBB28" w14:textId="1FCC32ED" w:rsidR="33D93049" w:rsidRDefault="33D93049">
            <w:r w:rsidRPr="33D93049">
              <w:rPr>
                <w:rFonts w:ascii="Arial" w:eastAsia="Arial" w:hAnsi="Arial" w:cs="Arial"/>
                <w:color w:val="000000" w:themeColor="text1"/>
                <w:sz w:val="16"/>
                <w:szCs w:val="16"/>
                <w:lang w:val="en-US"/>
              </w:rPr>
              <w:t xml:space="preserve">CR 26.131-0084 Missing definition of performance requirements for receive frequency response (electrical interface UE)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EC9647" w14:textId="30E79979" w:rsidR="33D93049" w:rsidRDefault="33D93049">
            <w:r w:rsidRPr="33D93049">
              <w:rPr>
                <w:rFonts w:ascii="Arial" w:eastAsia="Arial" w:hAnsi="Arial" w:cs="Arial"/>
                <w:color w:val="000000" w:themeColor="text1"/>
                <w:sz w:val="16"/>
                <w:szCs w:val="16"/>
                <w:lang w:val="en-US"/>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7DA7C2" w14:textId="2A4650DE" w:rsidR="33D93049" w:rsidRDefault="33D93049" w:rsidP="33D93049">
            <w:pPr>
              <w:jc w:val="center"/>
            </w:pPr>
            <w:r w:rsidRPr="33D93049">
              <w:rPr>
                <w:rFonts w:ascii="Arial" w:eastAsia="Arial" w:hAnsi="Arial" w:cs="Arial"/>
                <w:color w:val="000000" w:themeColor="text1"/>
                <w:sz w:val="16"/>
                <w:szCs w:val="16"/>
                <w:lang w:val="en-US"/>
              </w:rPr>
              <w:t>7.7, 13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01D15C" w14:textId="7AD2FC46" w:rsidR="33D93049" w:rsidRDefault="33D93049">
            <w:r w:rsidRPr="33D93049">
              <w:rPr>
                <w:rFonts w:ascii="Arial" w:eastAsia="Arial" w:hAnsi="Arial" w:cs="Arial"/>
                <w:color w:val="000000" w:themeColor="text1"/>
                <w:sz w:val="16"/>
                <w:szCs w:val="16"/>
              </w:rPr>
              <w:t>agreed</w:t>
            </w:r>
          </w:p>
        </w:tc>
      </w:tr>
      <w:tr w:rsidR="33D93049" w14:paraId="04EED43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19FB45" w14:textId="631ACE3F" w:rsidR="33D93049" w:rsidRDefault="33D93049">
            <w:r w:rsidRPr="33D93049">
              <w:rPr>
                <w:rFonts w:ascii="Arial" w:eastAsia="Arial" w:hAnsi="Arial" w:cs="Arial"/>
                <w:b/>
                <w:bCs/>
                <w:color w:val="0000FF"/>
                <w:sz w:val="16"/>
                <w:szCs w:val="16"/>
                <w:u w:val="single"/>
              </w:rPr>
              <w:t>S4-221187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B33347" w14:textId="6B4A2192" w:rsidR="33D93049" w:rsidRDefault="33D93049">
            <w:r w:rsidRPr="33D93049">
              <w:rPr>
                <w:rFonts w:ascii="Arial" w:eastAsia="Arial" w:hAnsi="Arial" w:cs="Arial"/>
                <w:color w:val="000000" w:themeColor="text1"/>
                <w:sz w:val="16"/>
                <w:szCs w:val="16"/>
                <w:lang w:val="en-US"/>
              </w:rPr>
              <w:t xml:space="preserve">Time plan for </w:t>
            </w:r>
            <w:proofErr w:type="spellStart"/>
            <w:r w:rsidRPr="33D93049">
              <w:rPr>
                <w:rFonts w:ascii="Arial" w:eastAsia="Arial" w:hAnsi="Arial" w:cs="Arial"/>
                <w:color w:val="000000" w:themeColor="text1"/>
                <w:sz w:val="16"/>
                <w:szCs w:val="16"/>
                <w:lang w:val="en-US"/>
              </w:rPr>
              <w:t>eUET</w:t>
            </w:r>
            <w:proofErr w:type="spellEnd"/>
            <w:r w:rsidRPr="33D93049">
              <w:rPr>
                <w:rFonts w:ascii="Arial" w:eastAsia="Arial" w:hAnsi="Arial" w:cs="Arial"/>
                <w:color w:val="000000" w:themeColor="text1"/>
                <w:sz w:val="16"/>
                <w:szCs w:val="16"/>
                <w:lang w:val="en-US"/>
              </w:rPr>
              <w:t>, v0.1.0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3C4B90" w14:textId="4BA826ED" w:rsidR="33D93049" w:rsidRDefault="33D93049">
            <w:proofErr w:type="spellStart"/>
            <w:r w:rsidRPr="33D93049">
              <w:rPr>
                <w:rFonts w:ascii="Arial" w:eastAsia="Arial" w:hAnsi="Arial" w:cs="Arial"/>
                <w:color w:val="000000" w:themeColor="text1"/>
                <w:sz w:val="16"/>
                <w:szCs w:val="16"/>
                <w:lang w:val="en-US"/>
              </w:rPr>
              <w:t>eUET</w:t>
            </w:r>
            <w:proofErr w:type="spellEnd"/>
            <w:r w:rsidRPr="33D93049">
              <w:rPr>
                <w:rFonts w:ascii="Arial" w:eastAsia="Arial" w:hAnsi="Arial" w:cs="Arial"/>
                <w:color w:val="000000" w:themeColor="text1"/>
                <w:sz w:val="16"/>
                <w:szCs w:val="16"/>
                <w:lang w:val="en-US"/>
              </w:rPr>
              <w:t xml:space="preserve"> Co-Rapporteurs (Orange, 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67ED82" w14:textId="3DDF4C8F" w:rsidR="33D93049" w:rsidRDefault="33D93049" w:rsidP="33D93049">
            <w:pPr>
              <w:jc w:val="center"/>
            </w:pPr>
            <w:r w:rsidRPr="33D93049">
              <w:rPr>
                <w:rFonts w:ascii="Arial" w:eastAsia="Arial" w:hAnsi="Arial" w:cs="Arial"/>
                <w:color w:val="000000" w:themeColor="text1"/>
                <w:sz w:val="16"/>
                <w:szCs w:val="16"/>
                <w:lang w:val="en-US"/>
              </w:rPr>
              <w:t>7.7, 14.6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8C5C12" w14:textId="5DC02DA1" w:rsidR="33D93049" w:rsidRDefault="33D93049">
            <w:r w:rsidRPr="33D93049">
              <w:rPr>
                <w:rFonts w:ascii="Arial" w:eastAsia="Arial" w:hAnsi="Arial" w:cs="Arial"/>
                <w:color w:val="000000" w:themeColor="text1"/>
                <w:sz w:val="16"/>
                <w:szCs w:val="16"/>
              </w:rPr>
              <w:t>agreed</w:t>
            </w:r>
          </w:p>
        </w:tc>
      </w:tr>
      <w:tr w:rsidR="33D93049" w14:paraId="35CFD66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6DD76D" w14:textId="544FCFF2" w:rsidR="33D93049" w:rsidRDefault="33D93049">
            <w:r w:rsidRPr="33D93049">
              <w:rPr>
                <w:rFonts w:ascii="Arial" w:eastAsia="Arial" w:hAnsi="Arial" w:cs="Arial"/>
                <w:b/>
                <w:bCs/>
                <w:color w:val="0000FF"/>
                <w:sz w:val="16"/>
                <w:szCs w:val="16"/>
                <w:u w:val="single"/>
              </w:rPr>
              <w:t>S4-221188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A8C0A1" w14:textId="4B3BEA98" w:rsidR="33D93049" w:rsidRDefault="33D93049">
            <w:r w:rsidRPr="33D93049">
              <w:rPr>
                <w:rFonts w:ascii="Arial" w:eastAsia="Arial" w:hAnsi="Arial" w:cs="Arial"/>
                <w:color w:val="000000" w:themeColor="text1"/>
                <w:sz w:val="16"/>
                <w:szCs w:val="16"/>
                <w:lang w:val="en-US"/>
              </w:rPr>
              <w:t>Draft time plan for FS_Audio_5GSTAR, v0.1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0F4499" w14:textId="0E238008" w:rsidR="33D93049" w:rsidRDefault="33D93049">
            <w:r w:rsidRPr="33D93049">
              <w:rPr>
                <w:rFonts w:ascii="Arial" w:eastAsia="Arial" w:hAnsi="Arial" w:cs="Arial"/>
                <w:color w:val="000000" w:themeColor="text1"/>
                <w:sz w:val="16"/>
                <w:szCs w:val="16"/>
                <w:lang w:val="en-US"/>
              </w:rPr>
              <w:t>Rapporteur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C06F0" w14:textId="7D5677D4" w:rsidR="33D93049" w:rsidRDefault="33D93049" w:rsidP="33D93049">
            <w:pPr>
              <w:jc w:val="center"/>
            </w:pPr>
            <w:r w:rsidRPr="33D93049">
              <w:rPr>
                <w:rFonts w:ascii="Arial" w:eastAsia="Arial" w:hAnsi="Arial" w:cs="Arial"/>
                <w:color w:val="000000" w:themeColor="text1"/>
                <w:sz w:val="16"/>
                <w:szCs w:val="16"/>
                <w:lang w:val="en-US"/>
              </w:rPr>
              <w:t>7.8, 15.8</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B93EF4" w14:textId="73F04C99" w:rsidR="33D93049" w:rsidRDefault="33D93049">
            <w:r w:rsidRPr="33D93049">
              <w:rPr>
                <w:rFonts w:ascii="Arial" w:eastAsia="Arial" w:hAnsi="Arial" w:cs="Arial"/>
                <w:color w:val="000000" w:themeColor="text1"/>
                <w:sz w:val="16"/>
                <w:szCs w:val="16"/>
              </w:rPr>
              <w:t>agreed</w:t>
            </w:r>
          </w:p>
        </w:tc>
      </w:tr>
    </w:tbl>
    <w:p w14:paraId="6477F5D0" w14:textId="6C70C947" w:rsidR="33D93049" w:rsidRDefault="33D93049" w:rsidP="33D93049">
      <w:pPr>
        <w:tabs>
          <w:tab w:val="left" w:pos="900"/>
          <w:tab w:val="left" w:pos="7200"/>
        </w:tabs>
        <w:spacing w:line="276" w:lineRule="auto"/>
        <w:rPr>
          <w:rFonts w:ascii="Arial" w:eastAsia="Arial" w:hAnsi="Arial" w:cs="Arial"/>
          <w:b/>
          <w:bCs/>
          <w:color w:val="000000" w:themeColor="text1"/>
          <w:szCs w:val="22"/>
          <w:lang w:val="en"/>
        </w:rPr>
      </w:pPr>
    </w:p>
    <w:p w14:paraId="6E7C482A" w14:textId="08B691AF" w:rsidR="33D93049" w:rsidRDefault="33D93049" w:rsidP="33D93049">
      <w:pPr>
        <w:tabs>
          <w:tab w:val="left" w:pos="900"/>
          <w:tab w:val="left" w:pos="7200"/>
        </w:tabs>
        <w:spacing w:line="276" w:lineRule="auto"/>
        <w:rPr>
          <w:rFonts w:ascii="Arial" w:eastAsia="Arial" w:hAnsi="Arial" w:cs="Arial"/>
          <w:color w:val="000000" w:themeColor="text1"/>
          <w:szCs w:val="22"/>
        </w:rPr>
      </w:pPr>
      <w:r w:rsidRPr="33D93049">
        <w:rPr>
          <w:rFonts w:ascii="Arial" w:eastAsia="Arial" w:hAnsi="Arial" w:cs="Arial"/>
          <w:b/>
          <w:bCs/>
          <w:color w:val="000000" w:themeColor="text1"/>
          <w:szCs w:val="22"/>
          <w:lang w:val="en"/>
        </w:rPr>
        <w:t xml:space="preserve"> </w:t>
      </w:r>
    </w:p>
    <w:p w14:paraId="60BCEA0A" w14:textId="5FB0917C" w:rsidR="33D93049" w:rsidRDefault="33D93049" w:rsidP="33D93049">
      <w:pPr>
        <w:tabs>
          <w:tab w:val="left" w:pos="900"/>
          <w:tab w:val="left" w:pos="7200"/>
        </w:tabs>
        <w:spacing w:line="276" w:lineRule="auto"/>
        <w:rPr>
          <w:rFonts w:ascii="Arial" w:eastAsia="Arial" w:hAnsi="Arial" w:cs="Arial"/>
          <w:color w:val="000000" w:themeColor="text1"/>
          <w:szCs w:val="22"/>
        </w:rPr>
      </w:pPr>
      <w:r w:rsidRPr="33D93049">
        <w:rPr>
          <w:rFonts w:ascii="Arial" w:eastAsia="Arial" w:hAnsi="Arial" w:cs="Arial"/>
          <w:b/>
          <w:bCs/>
          <w:color w:val="000000" w:themeColor="text1"/>
          <w:szCs w:val="22"/>
          <w:lang w:val="en"/>
        </w:rPr>
        <w:t>C.2 Agreed documents (not to be presented to SA4 plenary)</w:t>
      </w:r>
    </w:p>
    <w:p w14:paraId="67812AFE" w14:textId="004DFBBD" w:rsidR="33D93049" w:rsidRDefault="33D93049" w:rsidP="33D93049">
      <w:pPr>
        <w:spacing w:line="276" w:lineRule="auto"/>
        <w:rPr>
          <w:rFonts w:ascii="Arial" w:eastAsia="Arial" w:hAnsi="Arial" w:cs="Arial"/>
          <w:color w:val="000000" w:themeColor="text1"/>
          <w:sz w:val="20"/>
          <w:szCs w:val="20"/>
        </w:rPr>
      </w:pPr>
      <w:r w:rsidRPr="33D93049">
        <w:rPr>
          <w:rFonts w:ascii="Arial" w:eastAsia="Arial" w:hAnsi="Arial" w:cs="Arial"/>
          <w:color w:val="000000" w:themeColor="text1"/>
          <w:sz w:val="20"/>
          <w:szCs w:val="20"/>
          <w:lang w:val="en"/>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33D93049" w14:paraId="0C9D30D7"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17AB8E" w14:textId="3865D6DC" w:rsidR="33D93049" w:rsidRDefault="33D93049">
            <w:r w:rsidRPr="33D93049">
              <w:rPr>
                <w:rFonts w:ascii="Arial" w:eastAsia="Arial" w:hAnsi="Arial" w:cs="Arial"/>
                <w:sz w:val="16"/>
                <w:szCs w:val="16"/>
                <w:lang w:val="en"/>
              </w:rPr>
              <w:t>Tdoc</w:t>
            </w:r>
            <w:r w:rsidRPr="33D93049">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80D4A2" w14:textId="13D6E909" w:rsidR="33D93049" w:rsidRDefault="33D93049">
            <w:r w:rsidRPr="33D93049">
              <w:rPr>
                <w:rFonts w:ascii="Arial" w:eastAsia="Arial" w:hAnsi="Arial" w:cs="Arial"/>
                <w:color w:val="000000" w:themeColor="text1"/>
                <w:sz w:val="16"/>
                <w:szCs w:val="16"/>
                <w:lang w:val="en"/>
              </w:rPr>
              <w:t>Title</w:t>
            </w:r>
            <w:r w:rsidRPr="33D93049">
              <w:rPr>
                <w:rFonts w:ascii="Arial" w:eastAsia="Arial" w:hAnsi="Arial" w:cs="Arial"/>
                <w:color w:val="000000" w:themeColor="text1"/>
                <w:sz w:val="16"/>
                <w:szCs w:val="16"/>
                <w:lang w:val="en-US"/>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A5871D" w14:textId="2C6D2AAC" w:rsidR="33D93049" w:rsidRDefault="33D93049">
            <w:r w:rsidRPr="33D93049">
              <w:rPr>
                <w:rFonts w:ascii="Arial" w:eastAsia="Arial" w:hAnsi="Arial" w:cs="Arial"/>
                <w:color w:val="000000" w:themeColor="text1"/>
                <w:sz w:val="16"/>
                <w:szCs w:val="16"/>
                <w:lang w:val="en"/>
              </w:rPr>
              <w:t>Source(s)</w:t>
            </w:r>
            <w:r w:rsidRPr="33D93049">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E2FA15" w14:textId="4F766CC7" w:rsidR="33D93049" w:rsidRDefault="33D93049" w:rsidP="33D93049">
            <w:pPr>
              <w:jc w:val="center"/>
            </w:pPr>
            <w:r w:rsidRPr="33D93049">
              <w:rPr>
                <w:rFonts w:ascii="Arial" w:eastAsia="Arial" w:hAnsi="Arial" w:cs="Arial"/>
                <w:color w:val="000000" w:themeColor="text1"/>
                <w:sz w:val="16"/>
                <w:szCs w:val="16"/>
                <w:lang w:val="en"/>
              </w:rPr>
              <w:t>Agenda Item(s)</w:t>
            </w:r>
            <w:r w:rsidRPr="33D93049">
              <w:rPr>
                <w:rFonts w:ascii="Arial" w:eastAsia="Arial" w:hAnsi="Arial" w:cs="Arial"/>
                <w:color w:val="000000" w:themeColor="text1"/>
                <w:sz w:val="16"/>
                <w:szCs w:val="16"/>
                <w:lang w:val="en-US"/>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E76F61" w14:textId="7E31788D" w:rsidR="33D93049" w:rsidRDefault="33D93049">
            <w:r w:rsidRPr="33D93049">
              <w:rPr>
                <w:rFonts w:ascii="Arial" w:eastAsia="Arial" w:hAnsi="Arial" w:cs="Arial"/>
                <w:color w:val="000000" w:themeColor="text1"/>
                <w:sz w:val="16"/>
                <w:szCs w:val="16"/>
                <w:lang w:val="en"/>
              </w:rPr>
              <w:t>Status</w:t>
            </w:r>
            <w:r w:rsidRPr="33D93049">
              <w:rPr>
                <w:rFonts w:ascii="Arial" w:eastAsia="Arial" w:hAnsi="Arial" w:cs="Arial"/>
                <w:color w:val="000000" w:themeColor="text1"/>
                <w:sz w:val="16"/>
                <w:szCs w:val="16"/>
                <w:lang w:val="en-US"/>
              </w:rPr>
              <w:t xml:space="preserve">  </w:t>
            </w:r>
          </w:p>
        </w:tc>
      </w:tr>
      <w:tr w:rsidR="33D93049" w14:paraId="529718BC"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D1B60A" w14:textId="22A2E862" w:rsidR="33D93049" w:rsidRDefault="00455EA6">
            <w:hyperlink r:id="rId14">
              <w:r w:rsidR="33D93049" w:rsidRPr="33D93049">
                <w:rPr>
                  <w:rStyle w:val="Lienhypertexte"/>
                  <w:rFonts w:ascii="Arial" w:eastAsia="Arial" w:hAnsi="Arial" w:cs="Arial"/>
                  <w:b/>
                  <w:bCs/>
                  <w:sz w:val="16"/>
                  <w:szCs w:val="16"/>
                </w:rPr>
                <w:t>S4-220920</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4D7E45" w14:textId="06C14B4C" w:rsidR="33D93049" w:rsidRDefault="33D93049">
            <w:r w:rsidRPr="33D93049">
              <w:rPr>
                <w:rFonts w:ascii="Arial" w:eastAsia="Arial" w:hAnsi="Arial" w:cs="Arial"/>
                <w:color w:val="000000" w:themeColor="text1"/>
                <w:sz w:val="16"/>
                <w:szCs w:val="16"/>
              </w:rPr>
              <w:t>IVAS Permanent Document IVAS-8a: Test Plan for Selection Phase, v.0.4.1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BF7671" w14:textId="20C94420" w:rsidR="33D93049" w:rsidRDefault="33D93049">
            <w:r w:rsidRPr="33D93049">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40077" w14:textId="520202AA"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3C0F21" w14:textId="65516EC6" w:rsidR="33D93049" w:rsidRDefault="33D93049">
            <w:r w:rsidRPr="33D93049">
              <w:rPr>
                <w:rFonts w:ascii="Arial" w:eastAsia="Arial" w:hAnsi="Arial" w:cs="Arial"/>
                <w:color w:val="000000" w:themeColor="text1"/>
                <w:sz w:val="16"/>
                <w:szCs w:val="16"/>
                <w:lang w:val="en"/>
              </w:rPr>
              <w:t>agreed</w:t>
            </w:r>
          </w:p>
        </w:tc>
      </w:tr>
      <w:tr w:rsidR="33D93049" w14:paraId="7ED1DD41"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E11489" w14:textId="365B1736" w:rsidR="33D93049" w:rsidRDefault="00455EA6">
            <w:hyperlink r:id="rId15">
              <w:r w:rsidR="33D93049" w:rsidRPr="33D93049">
                <w:rPr>
                  <w:rStyle w:val="Lienhypertexte"/>
                  <w:rFonts w:ascii="Arial" w:eastAsia="Arial" w:hAnsi="Arial" w:cs="Arial"/>
                  <w:b/>
                  <w:bCs/>
                  <w:sz w:val="16"/>
                  <w:szCs w:val="16"/>
                </w:rPr>
                <w:t>S4-220921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4C1315" w14:textId="4E9FD57C" w:rsidR="33D93049" w:rsidRDefault="33D93049">
            <w:r w:rsidRPr="33D93049">
              <w:rPr>
                <w:rFonts w:ascii="Arial" w:eastAsia="Arial" w:hAnsi="Arial" w:cs="Arial"/>
                <w:color w:val="000000" w:themeColor="text1"/>
                <w:sz w:val="16"/>
                <w:szCs w:val="16"/>
                <w:lang w:val="en-US"/>
              </w:rPr>
              <w:t>Proposal to include designs of recent VoiceAge DCR test experiments in Appendix I of IVAS-8a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463812" w14:textId="55C8F691" w:rsidR="33D93049" w:rsidRDefault="33D93049">
            <w:r w:rsidRPr="33D93049">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3386F3" w14:textId="79493474"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F57440" w14:textId="59E46799" w:rsidR="33D93049" w:rsidRDefault="33D93049">
            <w:r w:rsidRPr="33D93049">
              <w:rPr>
                <w:rFonts w:ascii="Arial" w:eastAsia="Arial" w:hAnsi="Arial" w:cs="Arial"/>
                <w:color w:val="000000" w:themeColor="text1"/>
                <w:sz w:val="16"/>
                <w:szCs w:val="16"/>
                <w:lang w:val="en"/>
              </w:rPr>
              <w:t>agreed</w:t>
            </w:r>
          </w:p>
        </w:tc>
      </w:tr>
      <w:tr w:rsidR="33D93049" w14:paraId="67E07797"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86684A" w14:textId="1B69E3AA" w:rsidR="33D93049" w:rsidRDefault="00455EA6">
            <w:hyperlink r:id="rId16">
              <w:r w:rsidR="33D93049" w:rsidRPr="33D93049">
                <w:rPr>
                  <w:rStyle w:val="Lienhypertexte"/>
                  <w:rFonts w:ascii="Arial" w:eastAsia="Arial" w:hAnsi="Arial" w:cs="Arial"/>
                  <w:b/>
                  <w:bCs/>
                  <w:sz w:val="16"/>
                  <w:szCs w:val="16"/>
                </w:rPr>
                <w:t>S4-221018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8E818C" w14:textId="1741E194" w:rsidR="33D93049" w:rsidRDefault="33D93049">
            <w:r w:rsidRPr="33D93049">
              <w:rPr>
                <w:rFonts w:ascii="Arial" w:eastAsia="Arial" w:hAnsi="Arial" w:cs="Arial"/>
                <w:color w:val="000000" w:themeColor="text1"/>
                <w:sz w:val="16"/>
                <w:szCs w:val="16"/>
              </w:rPr>
              <w:t>Draft Audio SWG Agenda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0E76AB" w14:textId="74A158AC" w:rsidR="33D93049" w:rsidRDefault="33D93049">
            <w:r w:rsidRPr="33D93049">
              <w:rPr>
                <w:rFonts w:ascii="Arial" w:eastAsia="Arial" w:hAnsi="Arial" w:cs="Arial"/>
                <w:color w:val="000000" w:themeColor="text1"/>
                <w:sz w:val="16"/>
                <w:szCs w:val="16"/>
              </w:rPr>
              <w:t>Qualcomm Austria RFFE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D93A99" w14:textId="230FCA67" w:rsidR="33D93049" w:rsidRDefault="33D93049" w:rsidP="33D93049">
            <w:pPr>
              <w:jc w:val="center"/>
            </w:pPr>
            <w:r w:rsidRPr="33D93049">
              <w:rPr>
                <w:rFonts w:ascii="Arial" w:eastAsia="Arial" w:hAnsi="Arial" w:cs="Arial"/>
                <w:color w:val="000000" w:themeColor="text1"/>
                <w:sz w:val="16"/>
                <w:szCs w:val="16"/>
              </w:rPr>
              <w:t>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6AF6B7" w14:textId="4AA928DD" w:rsidR="33D93049" w:rsidRDefault="33D93049">
            <w:r w:rsidRPr="33D93049">
              <w:rPr>
                <w:rFonts w:ascii="Arial" w:eastAsia="Arial" w:hAnsi="Arial" w:cs="Arial"/>
                <w:color w:val="000000" w:themeColor="text1"/>
                <w:sz w:val="18"/>
                <w:szCs w:val="18"/>
                <w:lang w:val="en-US"/>
              </w:rPr>
              <w:t>agreed</w:t>
            </w:r>
          </w:p>
        </w:tc>
      </w:tr>
      <w:tr w:rsidR="33D93049" w14:paraId="07DE433E"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728B44" w14:textId="4EC2DA71" w:rsidR="33D93049" w:rsidRDefault="00455EA6">
            <w:hyperlink r:id="rId17">
              <w:r w:rsidR="33D93049" w:rsidRPr="33D93049">
                <w:rPr>
                  <w:rStyle w:val="Lienhypertexte"/>
                  <w:rFonts w:ascii="Arial" w:eastAsia="Arial" w:hAnsi="Arial" w:cs="Arial"/>
                  <w:b/>
                  <w:bCs/>
                  <w:sz w:val="16"/>
                  <w:szCs w:val="16"/>
                </w:rPr>
                <w:t>S4-221026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B2A131" w14:textId="644E9744" w:rsidR="33D93049" w:rsidRDefault="33D93049">
            <w:r w:rsidRPr="33D93049">
              <w:rPr>
                <w:rFonts w:ascii="Arial" w:eastAsia="Arial" w:hAnsi="Arial" w:cs="Arial"/>
                <w:color w:val="000000" w:themeColor="text1"/>
                <w:sz w:val="16"/>
                <w:szCs w:val="16"/>
              </w:rPr>
              <w:t>On IVAS direct headphone presentation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54D45E" w14:textId="514A3AC3"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A706E5" w14:textId="2EDDAB44"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C773D5" w14:textId="03A4692D" w:rsidR="33D93049" w:rsidRDefault="33D93049">
            <w:r w:rsidRPr="33D93049">
              <w:rPr>
                <w:rFonts w:ascii="Arial" w:eastAsia="Arial" w:hAnsi="Arial" w:cs="Arial"/>
                <w:color w:val="000000" w:themeColor="text1"/>
                <w:sz w:val="16"/>
                <w:szCs w:val="16"/>
                <w:lang w:val="en-US"/>
              </w:rPr>
              <w:t>agreed</w:t>
            </w:r>
          </w:p>
        </w:tc>
      </w:tr>
      <w:tr w:rsidR="33D93049" w14:paraId="1B6A20F7"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55EA74" w14:textId="1DF688D7" w:rsidR="33D93049" w:rsidRDefault="00455EA6">
            <w:hyperlink r:id="rId18">
              <w:r w:rsidR="33D93049" w:rsidRPr="33D93049">
                <w:rPr>
                  <w:rStyle w:val="Lienhypertexte"/>
                  <w:rFonts w:ascii="Arial" w:eastAsia="Arial" w:hAnsi="Arial" w:cs="Arial"/>
                  <w:b/>
                  <w:bCs/>
                  <w:sz w:val="16"/>
                  <w:szCs w:val="16"/>
                </w:rPr>
                <w:t>S4-221027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9FC43B" w14:textId="329AF5B9" w:rsidR="33D93049" w:rsidRDefault="33D93049">
            <w:r w:rsidRPr="33D93049">
              <w:rPr>
                <w:rFonts w:ascii="Arial" w:eastAsia="Arial" w:hAnsi="Arial" w:cs="Arial"/>
                <w:color w:val="000000" w:themeColor="text1"/>
                <w:sz w:val="16"/>
                <w:szCs w:val="16"/>
              </w:rPr>
              <w:t>On binaural rendering</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5A1D93" w14:textId="3C373D48"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9DA401" w14:textId="69C7B18C"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8233E2" w14:textId="57F40BB8" w:rsidR="33D93049" w:rsidRDefault="33D93049">
            <w:r w:rsidRPr="33D93049">
              <w:rPr>
                <w:rFonts w:ascii="Arial" w:eastAsia="Arial" w:hAnsi="Arial" w:cs="Arial"/>
                <w:color w:val="000000" w:themeColor="text1"/>
                <w:sz w:val="16"/>
                <w:szCs w:val="16"/>
                <w:lang w:val="en-US"/>
              </w:rPr>
              <w:t>agreed</w:t>
            </w:r>
          </w:p>
        </w:tc>
      </w:tr>
      <w:tr w:rsidR="33D93049" w14:paraId="3F0BAD4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9DC03A" w14:textId="7ED04532" w:rsidR="33D93049" w:rsidRDefault="00455EA6">
            <w:hyperlink r:id="rId19">
              <w:r w:rsidR="33D93049" w:rsidRPr="33D93049">
                <w:rPr>
                  <w:rStyle w:val="Lienhypertexte"/>
                  <w:rFonts w:ascii="Arial" w:eastAsia="Arial" w:hAnsi="Arial" w:cs="Arial"/>
                  <w:b/>
                  <w:bCs/>
                  <w:sz w:val="16"/>
                  <w:szCs w:val="16"/>
                </w:rPr>
                <w:t>S4-221046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0BF2BA" w14:textId="01A89224" w:rsidR="33D93049" w:rsidRDefault="33D93049">
            <w:r w:rsidRPr="33D93049">
              <w:rPr>
                <w:rFonts w:ascii="Arial" w:eastAsia="Arial" w:hAnsi="Arial" w:cs="Arial"/>
                <w:color w:val="000000" w:themeColor="text1"/>
                <w:sz w:val="16"/>
                <w:szCs w:val="16"/>
                <w:lang w:val="en-US"/>
              </w:rPr>
              <w:t>Proposal of a new Example Usage Scenario</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785B31" w14:textId="6E18B261" w:rsidR="33D93049" w:rsidRDefault="33D93049">
            <w:r w:rsidRPr="33D93049">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49A153" w14:textId="790929E3"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BD422C" w14:textId="015936C6" w:rsidR="33D93049" w:rsidRDefault="33D93049">
            <w:r w:rsidRPr="33D93049">
              <w:rPr>
                <w:rFonts w:ascii="Arial" w:eastAsia="Arial" w:hAnsi="Arial" w:cs="Arial"/>
                <w:color w:val="000000" w:themeColor="text1"/>
                <w:sz w:val="16"/>
                <w:szCs w:val="16"/>
                <w:lang w:val="en-US"/>
              </w:rPr>
              <w:t>agreed (with online revisions)</w:t>
            </w:r>
          </w:p>
        </w:tc>
      </w:tr>
      <w:tr w:rsidR="33D93049" w14:paraId="25320D03"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A99EF7" w14:textId="2525DCDD" w:rsidR="33D93049" w:rsidRDefault="00455EA6">
            <w:hyperlink r:id="rId20">
              <w:r w:rsidR="33D93049" w:rsidRPr="33D93049">
                <w:rPr>
                  <w:rStyle w:val="Lienhypertexte"/>
                  <w:rFonts w:ascii="Arial" w:eastAsia="Arial" w:hAnsi="Arial" w:cs="Arial"/>
                  <w:b/>
                  <w:bCs/>
                  <w:sz w:val="16"/>
                  <w:szCs w:val="16"/>
                </w:rPr>
                <w:t>S4-221049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25E4F5" w14:textId="30C64583" w:rsidR="33D93049" w:rsidRDefault="33D93049">
            <w:r w:rsidRPr="33D93049">
              <w:rPr>
                <w:rFonts w:ascii="Arial" w:eastAsia="Arial" w:hAnsi="Arial" w:cs="Arial"/>
                <w:color w:val="000000" w:themeColor="text1"/>
                <w:sz w:val="16"/>
                <w:szCs w:val="16"/>
                <w:lang w:val="en-US"/>
              </w:rPr>
              <w:t>Proposed Default BRIR Set for IVAS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1FDEA12" w14:textId="63A7E5FF" w:rsidR="33D93049" w:rsidRDefault="33D93049">
            <w:r w:rsidRPr="33D93049">
              <w:rPr>
                <w:rFonts w:ascii="Arial" w:eastAsia="Arial" w:hAnsi="Arial" w:cs="Arial"/>
                <w:color w:val="000000" w:themeColor="text1"/>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89DE9F" w14:textId="23ECA83D"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4DD392" w14:textId="69F969A5" w:rsidR="33D93049" w:rsidRDefault="33D93049">
            <w:r w:rsidRPr="33D93049">
              <w:rPr>
                <w:rFonts w:ascii="Arial" w:eastAsia="Arial" w:hAnsi="Arial" w:cs="Arial"/>
                <w:color w:val="000000" w:themeColor="text1"/>
                <w:sz w:val="16"/>
                <w:szCs w:val="16"/>
                <w:lang w:val="en-US"/>
              </w:rPr>
              <w:t>agreed (with online revisions)</w:t>
            </w:r>
          </w:p>
        </w:tc>
      </w:tr>
      <w:tr w:rsidR="33D93049" w14:paraId="442FAABC"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6866D9" w14:textId="2C18F8C4" w:rsidR="33D93049" w:rsidRDefault="00455EA6">
            <w:hyperlink r:id="rId21">
              <w:r w:rsidR="33D93049" w:rsidRPr="33D93049">
                <w:rPr>
                  <w:rStyle w:val="Lienhypertexte"/>
                  <w:rFonts w:ascii="Arial" w:eastAsia="Arial" w:hAnsi="Arial" w:cs="Arial"/>
                  <w:b/>
                  <w:bCs/>
                  <w:sz w:val="16"/>
                  <w:szCs w:val="16"/>
                </w:rPr>
                <w:t>S4-221061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F04DC3" w14:textId="39E1C76B" w:rsidR="33D93049" w:rsidRDefault="33D93049">
            <w:r w:rsidRPr="33D93049">
              <w:rPr>
                <w:rFonts w:ascii="Arial" w:eastAsia="Arial" w:hAnsi="Arial" w:cs="Arial"/>
                <w:color w:val="000000" w:themeColor="text1"/>
                <w:sz w:val="16"/>
                <w:szCs w:val="16"/>
              </w:rPr>
              <w:t>Proposed performance requirements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2DA959" w14:textId="0A2EADE9" w:rsidR="33D93049" w:rsidRDefault="33D93049">
            <w:r w:rsidRPr="33D93049">
              <w:rPr>
                <w:rFonts w:ascii="Arial" w:eastAsia="Arial" w:hAnsi="Arial" w:cs="Arial"/>
                <w:color w:val="000000" w:themeColor="text1"/>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832120" w14:textId="715AFCF8"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6368EB" w14:textId="6EA23886" w:rsidR="33D93049" w:rsidRDefault="33D93049">
            <w:r w:rsidRPr="33D93049">
              <w:rPr>
                <w:rFonts w:ascii="Arial" w:eastAsia="Arial" w:hAnsi="Arial" w:cs="Arial"/>
                <w:color w:val="000000" w:themeColor="text1"/>
                <w:sz w:val="16"/>
                <w:szCs w:val="16"/>
                <w:lang w:val="en-US"/>
              </w:rPr>
              <w:t>agreed</w:t>
            </w:r>
          </w:p>
        </w:tc>
      </w:tr>
      <w:tr w:rsidR="33D93049" w14:paraId="43195F44"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66B15C" w14:textId="64F0E7DC" w:rsidR="33D93049" w:rsidRDefault="00455EA6">
            <w:hyperlink r:id="rId22">
              <w:r w:rsidR="33D93049" w:rsidRPr="33D93049">
                <w:rPr>
                  <w:rStyle w:val="Lienhypertexte"/>
                  <w:rFonts w:ascii="Arial" w:eastAsia="Arial" w:hAnsi="Arial" w:cs="Arial"/>
                  <w:b/>
                  <w:bCs/>
                  <w:sz w:val="16"/>
                  <w:szCs w:val="16"/>
                </w:rPr>
                <w:t>S4-221062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1F56D4" w14:textId="7BF951B5" w:rsidR="33D93049" w:rsidRDefault="33D93049">
            <w:r w:rsidRPr="33D93049">
              <w:rPr>
                <w:rFonts w:ascii="Arial" w:eastAsia="Arial" w:hAnsi="Arial" w:cs="Arial"/>
                <w:color w:val="000000" w:themeColor="text1"/>
                <w:sz w:val="16"/>
                <w:szCs w:val="16"/>
              </w:rPr>
              <w:t>IVAS audio format interfaces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6FE75A" w14:textId="1FA08B2A" w:rsidR="33D93049" w:rsidRDefault="33D93049">
            <w:r w:rsidRPr="33D93049">
              <w:rPr>
                <w:rFonts w:ascii="Arial" w:eastAsia="Arial" w:hAnsi="Arial" w:cs="Arial"/>
                <w:color w:val="000000" w:themeColor="text1"/>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77D378" w14:textId="0BB6EBD7"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B24AD1" w14:textId="15553B45" w:rsidR="33D93049" w:rsidRDefault="33D93049">
            <w:r w:rsidRPr="33D93049">
              <w:rPr>
                <w:rFonts w:ascii="Arial" w:eastAsia="Arial" w:hAnsi="Arial" w:cs="Arial"/>
                <w:color w:val="000000" w:themeColor="text1"/>
                <w:sz w:val="16"/>
                <w:szCs w:val="16"/>
                <w:lang w:val="en-US"/>
              </w:rPr>
              <w:t>agreed</w:t>
            </w:r>
          </w:p>
        </w:tc>
      </w:tr>
      <w:tr w:rsidR="33D93049" w14:paraId="7D320EF4"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892BDA" w14:textId="61B81955" w:rsidR="33D93049" w:rsidRDefault="00455EA6">
            <w:hyperlink r:id="rId23">
              <w:r w:rsidR="33D93049" w:rsidRPr="33D93049">
                <w:rPr>
                  <w:rStyle w:val="Lienhypertexte"/>
                  <w:rFonts w:ascii="Arial" w:eastAsia="Arial" w:hAnsi="Arial" w:cs="Arial"/>
                  <w:b/>
                  <w:bCs/>
                  <w:sz w:val="16"/>
                  <w:szCs w:val="16"/>
                </w:rPr>
                <w:t>S4-221063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382BB8" w14:textId="71762F45" w:rsidR="33D93049" w:rsidRDefault="33D93049">
            <w:r w:rsidRPr="33D93049">
              <w:rPr>
                <w:rFonts w:ascii="Arial" w:eastAsia="Arial" w:hAnsi="Arial" w:cs="Arial"/>
                <w:color w:val="000000" w:themeColor="text1"/>
                <w:sz w:val="16"/>
                <w:szCs w:val="16"/>
              </w:rPr>
              <w:t>Updated introductions of IVAS permanent documents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9D7B9B" w14:textId="1641DF85" w:rsidR="33D93049" w:rsidRDefault="33D93049">
            <w:r w:rsidRPr="33D93049">
              <w:rPr>
                <w:rFonts w:ascii="Arial" w:eastAsia="Arial" w:hAnsi="Arial" w:cs="Arial"/>
                <w:color w:val="000000" w:themeColor="text1"/>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27D7AF" w14:textId="12A04BA1" w:rsidR="33D93049" w:rsidRDefault="33D93049" w:rsidP="33D93049">
            <w:pPr>
              <w:jc w:val="center"/>
            </w:pPr>
            <w:r w:rsidRPr="33D93049">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D62850" w14:textId="2EDE8F50" w:rsidR="33D93049" w:rsidRDefault="33D93049">
            <w:r w:rsidRPr="33D93049">
              <w:rPr>
                <w:rFonts w:ascii="Arial" w:eastAsia="Arial" w:hAnsi="Arial" w:cs="Arial"/>
                <w:color w:val="000000" w:themeColor="text1"/>
                <w:sz w:val="16"/>
                <w:szCs w:val="16"/>
                <w:lang w:val="en-US"/>
              </w:rPr>
              <w:t>agreed</w:t>
            </w:r>
          </w:p>
        </w:tc>
      </w:tr>
    </w:tbl>
    <w:p w14:paraId="2E410CDC" w14:textId="399AFFD0" w:rsidR="33D93049" w:rsidRDefault="33D93049" w:rsidP="33D93049">
      <w:pPr>
        <w:spacing w:line="276" w:lineRule="auto"/>
        <w:rPr>
          <w:rFonts w:ascii="Arial" w:eastAsia="Arial" w:hAnsi="Arial" w:cs="Arial"/>
          <w:color w:val="000000" w:themeColor="text1"/>
          <w:sz w:val="20"/>
          <w:szCs w:val="20"/>
          <w:lang w:val="en"/>
        </w:rPr>
      </w:pPr>
    </w:p>
    <w:p w14:paraId="587B7C44" w14:textId="64CD66D6" w:rsidR="33D93049" w:rsidRDefault="33D93049" w:rsidP="33D93049">
      <w:pPr>
        <w:spacing w:line="276" w:lineRule="auto"/>
        <w:rPr>
          <w:rFonts w:ascii="Arial" w:eastAsia="Arial" w:hAnsi="Arial" w:cs="Arial"/>
          <w:color w:val="000000" w:themeColor="text1"/>
          <w:sz w:val="20"/>
          <w:szCs w:val="20"/>
          <w:lang w:val="en"/>
        </w:rPr>
      </w:pPr>
    </w:p>
    <w:p w14:paraId="5011C925" w14:textId="4399B897" w:rsidR="33D93049" w:rsidRDefault="33D93049" w:rsidP="33D93049">
      <w:pPr>
        <w:tabs>
          <w:tab w:val="left" w:pos="900"/>
          <w:tab w:val="left" w:pos="7200"/>
        </w:tabs>
        <w:spacing w:line="276" w:lineRule="auto"/>
        <w:rPr>
          <w:rFonts w:ascii="Arial" w:eastAsia="Arial" w:hAnsi="Arial" w:cs="Arial"/>
          <w:color w:val="000000" w:themeColor="text1"/>
          <w:szCs w:val="22"/>
        </w:rPr>
      </w:pPr>
      <w:r w:rsidRPr="33D93049">
        <w:rPr>
          <w:rFonts w:ascii="Arial" w:eastAsia="Arial" w:hAnsi="Arial" w:cs="Arial"/>
          <w:b/>
          <w:bCs/>
          <w:color w:val="000000" w:themeColor="text1"/>
          <w:szCs w:val="22"/>
          <w:lang w:val="en"/>
        </w:rPr>
        <w:t>C.3 Other status than agreed documents (not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33D93049" w14:paraId="2CB35CB1"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C96C6E" w14:textId="1E461883" w:rsidR="33D93049" w:rsidRDefault="33D93049">
            <w:r w:rsidRPr="33D93049">
              <w:rPr>
                <w:rFonts w:ascii="Arial" w:eastAsia="Arial" w:hAnsi="Arial" w:cs="Arial"/>
                <w:sz w:val="16"/>
                <w:szCs w:val="16"/>
                <w:lang w:val="en"/>
              </w:rPr>
              <w:t>Tdoc</w:t>
            </w:r>
            <w:r w:rsidRPr="33D93049">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40E9C9" w14:textId="3985CD26" w:rsidR="33D93049" w:rsidRDefault="33D93049">
            <w:r w:rsidRPr="33D93049">
              <w:rPr>
                <w:rFonts w:ascii="Arial" w:eastAsia="Arial" w:hAnsi="Arial" w:cs="Arial"/>
                <w:color w:val="000000" w:themeColor="text1"/>
                <w:sz w:val="16"/>
                <w:szCs w:val="16"/>
                <w:lang w:val="en"/>
              </w:rPr>
              <w:t>Title</w:t>
            </w:r>
            <w:r w:rsidRPr="33D93049">
              <w:rPr>
                <w:rFonts w:ascii="Arial" w:eastAsia="Arial" w:hAnsi="Arial" w:cs="Arial"/>
                <w:color w:val="000000" w:themeColor="text1"/>
                <w:sz w:val="16"/>
                <w:szCs w:val="16"/>
                <w:lang w:val="en-US"/>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077295" w14:textId="2E154686" w:rsidR="33D93049" w:rsidRDefault="33D93049">
            <w:r w:rsidRPr="33D93049">
              <w:rPr>
                <w:rFonts w:ascii="Arial" w:eastAsia="Arial" w:hAnsi="Arial" w:cs="Arial"/>
                <w:color w:val="000000" w:themeColor="text1"/>
                <w:sz w:val="16"/>
                <w:szCs w:val="16"/>
                <w:lang w:val="en"/>
              </w:rPr>
              <w:t>Source(s)</w:t>
            </w:r>
            <w:r w:rsidRPr="33D93049">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DF8577" w14:textId="459F09CA" w:rsidR="33D93049" w:rsidRDefault="33D93049" w:rsidP="33D93049">
            <w:pPr>
              <w:jc w:val="center"/>
            </w:pPr>
            <w:r w:rsidRPr="33D93049">
              <w:rPr>
                <w:rFonts w:ascii="Arial" w:eastAsia="Arial" w:hAnsi="Arial" w:cs="Arial"/>
                <w:color w:val="000000" w:themeColor="text1"/>
                <w:sz w:val="16"/>
                <w:szCs w:val="16"/>
                <w:lang w:val="en"/>
              </w:rPr>
              <w:t>Agenda Item(s)</w:t>
            </w:r>
            <w:r w:rsidRPr="33D93049">
              <w:rPr>
                <w:rFonts w:ascii="Arial" w:eastAsia="Arial" w:hAnsi="Arial" w:cs="Arial"/>
                <w:color w:val="000000" w:themeColor="text1"/>
                <w:sz w:val="16"/>
                <w:szCs w:val="16"/>
                <w:lang w:val="en-US"/>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A736A3" w14:textId="60B1F296" w:rsidR="33D93049" w:rsidRDefault="33D93049">
            <w:r w:rsidRPr="33D93049">
              <w:rPr>
                <w:rFonts w:ascii="Arial" w:eastAsia="Arial" w:hAnsi="Arial" w:cs="Arial"/>
                <w:color w:val="000000" w:themeColor="text1"/>
                <w:sz w:val="16"/>
                <w:szCs w:val="16"/>
              </w:rPr>
              <w:t xml:space="preserve">Status  </w:t>
            </w:r>
          </w:p>
        </w:tc>
      </w:tr>
      <w:tr w:rsidR="33D93049" w14:paraId="7B9F08C0"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0B7DDE" w14:textId="31127B52" w:rsidR="33D93049" w:rsidRDefault="00455EA6">
            <w:hyperlink r:id="rId24">
              <w:r w:rsidR="33D93049" w:rsidRPr="33D93049">
                <w:rPr>
                  <w:rStyle w:val="Lienhypertexte"/>
                  <w:rFonts w:ascii="Arial" w:eastAsia="Arial" w:hAnsi="Arial" w:cs="Arial"/>
                  <w:b/>
                  <w:bCs/>
                  <w:sz w:val="16"/>
                  <w:szCs w:val="16"/>
                </w:rPr>
                <w:t>S4-220979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F0501C" w14:textId="60A3425C" w:rsidR="33D93049" w:rsidRDefault="33D93049">
            <w:r w:rsidRPr="33D93049">
              <w:rPr>
                <w:rFonts w:ascii="Arial" w:eastAsia="Arial" w:hAnsi="Arial" w:cs="Arial"/>
                <w:color w:val="000000" w:themeColor="text1"/>
                <w:sz w:val="16"/>
                <w:szCs w:val="16"/>
                <w:lang w:val="en-US"/>
              </w:rPr>
              <w:t>Missing definition of performance requirements for receive frequency response (electrical interface UE)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9FC184" w14:textId="33172C9E" w:rsidR="33D93049" w:rsidRDefault="33D93049">
            <w:r w:rsidRPr="33D93049">
              <w:rPr>
                <w:rFonts w:ascii="Arial" w:eastAsia="Arial" w:hAnsi="Arial" w:cs="Arial"/>
                <w:color w:val="000000" w:themeColor="text1"/>
                <w:sz w:val="16"/>
                <w:szCs w:val="16"/>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3D0826" w14:textId="39825C05" w:rsidR="33D93049" w:rsidRDefault="33D93049" w:rsidP="33D93049">
            <w:pPr>
              <w:jc w:val="center"/>
            </w:pPr>
            <w:r w:rsidRPr="33D93049">
              <w:rPr>
                <w:rFonts w:ascii="Arial" w:eastAsia="Arial" w:hAnsi="Arial" w:cs="Arial"/>
                <w:color w:val="000000" w:themeColor="text1"/>
                <w:sz w:val="16"/>
                <w:szCs w:val="16"/>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0566D2" w14:textId="71D85AA4" w:rsidR="33D93049" w:rsidRDefault="33D93049">
            <w:r w:rsidRPr="33D93049">
              <w:rPr>
                <w:rFonts w:ascii="Arial" w:eastAsia="Arial" w:hAnsi="Arial" w:cs="Arial"/>
                <w:color w:val="000000" w:themeColor="text1"/>
                <w:sz w:val="16"/>
                <w:szCs w:val="16"/>
              </w:rPr>
              <w:t>revised</w:t>
            </w:r>
          </w:p>
        </w:tc>
      </w:tr>
      <w:tr w:rsidR="33D93049" w14:paraId="4AA3683B"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573027" w14:textId="69064706" w:rsidR="33D93049" w:rsidRDefault="00455EA6">
            <w:hyperlink r:id="rId25">
              <w:r w:rsidR="33D93049" w:rsidRPr="33D93049">
                <w:rPr>
                  <w:rStyle w:val="Lienhypertexte"/>
                  <w:rFonts w:ascii="Arial" w:eastAsia="Arial" w:hAnsi="Arial" w:cs="Arial"/>
                  <w:b/>
                  <w:bCs/>
                  <w:sz w:val="16"/>
                  <w:szCs w:val="16"/>
                </w:rPr>
                <w:t>S4-221011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6817C2" w14:textId="164A71D0" w:rsidR="33D93049" w:rsidRDefault="33D93049">
            <w:r w:rsidRPr="33D93049">
              <w:rPr>
                <w:rFonts w:ascii="Arial" w:eastAsia="Arial" w:hAnsi="Arial" w:cs="Arial"/>
                <w:color w:val="000000" w:themeColor="text1"/>
                <w:sz w:val="16"/>
                <w:szCs w:val="16"/>
                <w:lang w:val="en-US"/>
              </w:rPr>
              <w:t>On applicability of vehicle hands-free UE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38A0AB" w14:textId="65953EAA" w:rsidR="33D93049" w:rsidRDefault="33D93049">
            <w:r w:rsidRPr="33D93049">
              <w:rPr>
                <w:rFonts w:ascii="Arial" w:eastAsia="Arial" w:hAnsi="Arial" w:cs="Arial"/>
                <w:color w:val="000000" w:themeColor="text1"/>
                <w:sz w:val="16"/>
                <w:szCs w:val="16"/>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31B4E2" w14:textId="2A9B0730"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C3E2AD" w14:textId="00A83577" w:rsidR="33D93049" w:rsidRDefault="33D93049">
            <w:r w:rsidRPr="33D93049">
              <w:rPr>
                <w:rFonts w:ascii="Arial" w:eastAsia="Arial" w:hAnsi="Arial" w:cs="Arial"/>
                <w:color w:val="000000" w:themeColor="text1"/>
                <w:sz w:val="16"/>
                <w:szCs w:val="16"/>
              </w:rPr>
              <w:t>noted</w:t>
            </w:r>
          </w:p>
        </w:tc>
      </w:tr>
      <w:tr w:rsidR="33D93049" w14:paraId="7C251B9A"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A94A9C" w14:textId="10166540" w:rsidR="33D93049" w:rsidRDefault="00455EA6">
            <w:hyperlink r:id="rId26">
              <w:r w:rsidR="33D93049" w:rsidRPr="33D93049">
                <w:rPr>
                  <w:rStyle w:val="Lienhypertexte"/>
                  <w:rFonts w:ascii="Arial" w:eastAsia="Arial" w:hAnsi="Arial" w:cs="Arial"/>
                  <w:b/>
                  <w:bCs/>
                  <w:sz w:val="16"/>
                  <w:szCs w:val="16"/>
                </w:rPr>
                <w:t>S4-221019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88AA98" w14:textId="249A8109" w:rsidR="33D93049" w:rsidRDefault="33D93049">
            <w:r w:rsidRPr="33D93049">
              <w:rPr>
                <w:rFonts w:ascii="Arial" w:eastAsia="Arial" w:hAnsi="Arial" w:cs="Arial"/>
                <w:color w:val="000000" w:themeColor="text1"/>
                <w:sz w:val="16"/>
                <w:szCs w:val="16"/>
                <w:lang w:val="en-US"/>
              </w:rPr>
              <w:t xml:space="preserve">Initial measurement results for </w:t>
            </w:r>
            <w:proofErr w:type="spellStart"/>
            <w:r w:rsidRPr="33D93049">
              <w:rPr>
                <w:rFonts w:ascii="Arial" w:eastAsia="Arial" w:hAnsi="Arial" w:cs="Arial"/>
                <w:color w:val="000000" w:themeColor="text1"/>
                <w:sz w:val="16"/>
                <w:szCs w:val="16"/>
                <w:lang w:val="en-US"/>
              </w:rPr>
              <w:t>eUET</w:t>
            </w:r>
            <w:proofErr w:type="spellEnd"/>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1C8FF3" w14:textId="4C32D769" w:rsidR="33D93049" w:rsidRDefault="33D93049">
            <w:r w:rsidRPr="33D93049">
              <w:rPr>
                <w:rFonts w:ascii="Arial" w:eastAsia="Arial" w:hAnsi="Arial" w:cs="Arial"/>
                <w:color w:val="000000" w:themeColor="text1"/>
                <w:sz w:val="16"/>
                <w:szCs w:val="16"/>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324A38" w14:textId="352E3298"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82311F" w14:textId="4C56DD42" w:rsidR="33D93049" w:rsidRDefault="33D93049">
            <w:r w:rsidRPr="33D93049">
              <w:rPr>
                <w:rFonts w:ascii="Arial" w:eastAsia="Arial" w:hAnsi="Arial" w:cs="Arial"/>
                <w:color w:val="000000" w:themeColor="text1"/>
                <w:sz w:val="16"/>
                <w:szCs w:val="16"/>
              </w:rPr>
              <w:t>noted</w:t>
            </w:r>
          </w:p>
        </w:tc>
      </w:tr>
      <w:tr w:rsidR="33D93049" w14:paraId="3E60EF8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6B15FB" w14:textId="53DBCF90" w:rsidR="33D93049" w:rsidRDefault="00455EA6">
            <w:hyperlink r:id="rId27">
              <w:r w:rsidR="33D93049" w:rsidRPr="33D93049">
                <w:rPr>
                  <w:rStyle w:val="Lienhypertexte"/>
                  <w:rFonts w:ascii="Arial" w:eastAsia="Arial" w:hAnsi="Arial" w:cs="Arial"/>
                  <w:b/>
                  <w:bCs/>
                  <w:sz w:val="16"/>
                  <w:szCs w:val="16"/>
                </w:rPr>
                <w:t>S4-221029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F819CE" w14:textId="53D4B8CF" w:rsidR="33D93049" w:rsidRDefault="33D93049">
            <w:r w:rsidRPr="33D93049">
              <w:rPr>
                <w:rFonts w:ascii="Arial" w:eastAsia="Arial" w:hAnsi="Arial" w:cs="Arial"/>
                <w:color w:val="000000" w:themeColor="text1"/>
                <w:sz w:val="16"/>
                <w:szCs w:val="16"/>
                <w:lang w:val="en-US"/>
              </w:rPr>
              <w:t>Proposed RTP payload conformance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73081F" w14:textId="5F5C0470"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E4FE9B" w14:textId="4AF03156"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4259A3" w14:textId="5D028243" w:rsidR="33D93049" w:rsidRDefault="33D93049">
            <w:r w:rsidRPr="33D93049">
              <w:rPr>
                <w:rFonts w:ascii="Arial" w:eastAsia="Arial" w:hAnsi="Arial" w:cs="Arial"/>
                <w:color w:val="000000" w:themeColor="text1"/>
                <w:sz w:val="16"/>
                <w:szCs w:val="16"/>
              </w:rPr>
              <w:t>revised</w:t>
            </w:r>
          </w:p>
        </w:tc>
      </w:tr>
      <w:tr w:rsidR="33D93049" w14:paraId="35F0842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985F6C" w14:textId="3FD6A274" w:rsidR="33D93049" w:rsidRDefault="00455EA6">
            <w:hyperlink r:id="rId28">
              <w:r w:rsidR="33D93049" w:rsidRPr="33D93049">
                <w:rPr>
                  <w:rStyle w:val="Lienhypertexte"/>
                  <w:rFonts w:ascii="Arial" w:eastAsia="Arial" w:hAnsi="Arial" w:cs="Arial"/>
                  <w:b/>
                  <w:bCs/>
                  <w:sz w:val="16"/>
                  <w:szCs w:val="16"/>
                </w:rPr>
                <w:t>S4-221030</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EBAF85" w14:textId="1CAA4E85" w:rsidR="33D93049" w:rsidRDefault="33D93049">
            <w:r w:rsidRPr="33D93049">
              <w:rPr>
                <w:rFonts w:ascii="Arial" w:eastAsia="Arial" w:hAnsi="Arial" w:cs="Arial"/>
                <w:color w:val="000000" w:themeColor="text1"/>
                <w:sz w:val="16"/>
                <w:szCs w:val="16"/>
                <w:lang w:val="en-US"/>
              </w:rPr>
              <w:t>Example setup for RTP payload conformance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051F96" w14:textId="0F4F90C9"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7296F1" w14:textId="42913ED8"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D08CB9" w14:textId="4784A327" w:rsidR="33D93049" w:rsidRDefault="33D93049">
            <w:r w:rsidRPr="33D93049">
              <w:rPr>
                <w:rFonts w:ascii="Arial" w:eastAsia="Arial" w:hAnsi="Arial" w:cs="Arial"/>
                <w:color w:val="000000" w:themeColor="text1"/>
                <w:sz w:val="16"/>
                <w:szCs w:val="16"/>
              </w:rPr>
              <w:t>noted</w:t>
            </w:r>
          </w:p>
        </w:tc>
      </w:tr>
      <w:tr w:rsidR="33D93049" w14:paraId="50E30BB7"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22BAC6" w14:textId="3020BB07" w:rsidR="33D93049" w:rsidRDefault="00455EA6">
            <w:hyperlink r:id="rId29">
              <w:r w:rsidR="33D93049" w:rsidRPr="33D93049">
                <w:rPr>
                  <w:rStyle w:val="Lienhypertexte"/>
                  <w:rFonts w:ascii="Arial" w:eastAsia="Arial" w:hAnsi="Arial" w:cs="Arial"/>
                  <w:b/>
                  <w:bCs/>
                  <w:sz w:val="16"/>
                  <w:szCs w:val="16"/>
                </w:rPr>
                <w:t>S4-221031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C68876" w14:textId="74566630" w:rsidR="33D93049" w:rsidRDefault="33D93049">
            <w:r w:rsidRPr="33D93049">
              <w:rPr>
                <w:rFonts w:ascii="Arial" w:eastAsia="Arial" w:hAnsi="Arial" w:cs="Arial"/>
                <w:color w:val="000000" w:themeColor="text1"/>
                <w:sz w:val="16"/>
                <w:szCs w:val="16"/>
                <w:lang w:val="en-US"/>
              </w:rPr>
              <w:t>Review of existing JBM test cases in TS 26.131 and 26.132</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BB171F" w14:textId="1303A984"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46585E" w14:textId="60076A4B"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AC3407" w14:textId="38D614F2" w:rsidR="33D93049" w:rsidRDefault="33D93049">
            <w:r w:rsidRPr="33D93049">
              <w:rPr>
                <w:rFonts w:ascii="Arial" w:eastAsia="Arial" w:hAnsi="Arial" w:cs="Arial"/>
                <w:color w:val="000000" w:themeColor="text1"/>
                <w:sz w:val="16"/>
                <w:szCs w:val="16"/>
              </w:rPr>
              <w:t>noted</w:t>
            </w:r>
          </w:p>
        </w:tc>
      </w:tr>
      <w:tr w:rsidR="33D93049" w14:paraId="78CDFC3B"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779B77" w14:textId="6CB189A4" w:rsidR="33D93049" w:rsidRDefault="00455EA6">
            <w:hyperlink r:id="rId30">
              <w:r w:rsidR="33D93049" w:rsidRPr="33D93049">
                <w:rPr>
                  <w:rStyle w:val="Lienhypertexte"/>
                  <w:rFonts w:ascii="Arial" w:eastAsia="Arial" w:hAnsi="Arial" w:cs="Arial"/>
                  <w:b/>
                  <w:bCs/>
                  <w:sz w:val="16"/>
                  <w:szCs w:val="16"/>
                </w:rPr>
                <w:t>S4-221032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015928" w14:textId="09DA9342" w:rsidR="33D93049" w:rsidRDefault="33D93049">
            <w:r w:rsidRPr="33D93049">
              <w:rPr>
                <w:rFonts w:ascii="Arial" w:eastAsia="Arial" w:hAnsi="Arial" w:cs="Arial"/>
                <w:color w:val="000000" w:themeColor="text1"/>
                <w:sz w:val="16"/>
                <w:szCs w:val="16"/>
                <w:lang w:val="en-US"/>
              </w:rPr>
              <w:t xml:space="preserve">Proposed tests for JBM </w:t>
            </w:r>
            <w:proofErr w:type="spellStart"/>
            <w:r w:rsidRPr="33D93049">
              <w:rPr>
                <w:rFonts w:ascii="Arial" w:eastAsia="Arial" w:hAnsi="Arial" w:cs="Arial"/>
                <w:color w:val="000000" w:themeColor="text1"/>
                <w:sz w:val="16"/>
                <w:szCs w:val="16"/>
                <w:lang w:val="en-US"/>
              </w:rPr>
              <w:t>behaviour</w:t>
            </w:r>
            <w:proofErr w:type="spellEnd"/>
            <w:r w:rsidRPr="33D93049">
              <w:rPr>
                <w:rFonts w:ascii="Arial" w:eastAsia="Arial" w:hAnsi="Arial" w:cs="Arial"/>
                <w:color w:val="000000" w:themeColor="text1"/>
                <w:sz w:val="16"/>
                <w:szCs w:val="16"/>
                <w:lang w:val="en-US"/>
              </w:rPr>
              <w:t xml:space="preserve"> evaluation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F3A2E6" w14:textId="6A0E491E"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33E26D" w14:textId="67A2A910"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A497DF" w14:textId="50E1DF56" w:rsidR="33D93049" w:rsidRDefault="33D93049">
            <w:r w:rsidRPr="33D93049">
              <w:rPr>
                <w:rFonts w:ascii="Arial" w:eastAsia="Arial" w:hAnsi="Arial" w:cs="Arial"/>
                <w:color w:val="000000" w:themeColor="text1"/>
                <w:sz w:val="16"/>
                <w:szCs w:val="16"/>
              </w:rPr>
              <w:t>noted</w:t>
            </w:r>
          </w:p>
        </w:tc>
      </w:tr>
      <w:tr w:rsidR="33D93049" w14:paraId="5F04B9EE"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AF2317" w14:textId="490885A5" w:rsidR="33D93049" w:rsidRDefault="00455EA6">
            <w:hyperlink r:id="rId31">
              <w:r w:rsidR="33D93049" w:rsidRPr="33D93049">
                <w:rPr>
                  <w:rStyle w:val="Lienhypertexte"/>
                  <w:rFonts w:ascii="Arial" w:eastAsia="Arial" w:hAnsi="Arial" w:cs="Arial"/>
                  <w:b/>
                  <w:bCs/>
                  <w:sz w:val="16"/>
                  <w:szCs w:val="16"/>
                </w:rPr>
                <w:t>S4-221033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7F0ADB" w14:textId="72AFFA19" w:rsidR="33D93049" w:rsidRDefault="33D93049">
            <w:r w:rsidRPr="33D93049">
              <w:rPr>
                <w:rFonts w:ascii="Arial" w:eastAsia="Arial" w:hAnsi="Arial" w:cs="Arial"/>
                <w:color w:val="000000" w:themeColor="text1"/>
                <w:sz w:val="16"/>
                <w:szCs w:val="16"/>
                <w:lang w:val="en-US"/>
              </w:rPr>
              <w:t>dCR26.131 New unit tests for JBM performance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F811CF" w14:textId="130DA03B"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5F039" w14:textId="19529E68"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9069BF" w14:textId="27015475" w:rsidR="33D93049" w:rsidRDefault="33D93049">
            <w:r w:rsidRPr="33D93049">
              <w:rPr>
                <w:rFonts w:ascii="Arial" w:eastAsia="Arial" w:hAnsi="Arial" w:cs="Arial"/>
                <w:color w:val="000000" w:themeColor="text1"/>
                <w:sz w:val="16"/>
                <w:szCs w:val="16"/>
              </w:rPr>
              <w:t>noted</w:t>
            </w:r>
          </w:p>
        </w:tc>
      </w:tr>
      <w:tr w:rsidR="33D93049" w14:paraId="535C93E9"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7C6550" w14:textId="42EBD0FA" w:rsidR="33D93049" w:rsidRDefault="00455EA6">
            <w:hyperlink r:id="rId32">
              <w:r w:rsidR="33D93049" w:rsidRPr="33D93049">
                <w:rPr>
                  <w:rStyle w:val="Lienhypertexte"/>
                  <w:rFonts w:ascii="Arial" w:eastAsia="Arial" w:hAnsi="Arial" w:cs="Arial"/>
                  <w:b/>
                  <w:bCs/>
                  <w:sz w:val="16"/>
                  <w:szCs w:val="16"/>
                </w:rPr>
                <w:t>S4-221034</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D2AED4" w14:textId="4ACEAC80" w:rsidR="33D93049" w:rsidRDefault="33D93049">
            <w:r w:rsidRPr="33D93049">
              <w:rPr>
                <w:rFonts w:ascii="Arial" w:eastAsia="Arial" w:hAnsi="Arial" w:cs="Arial"/>
                <w:color w:val="000000" w:themeColor="text1"/>
                <w:sz w:val="16"/>
                <w:szCs w:val="16"/>
                <w:lang w:val="en-US"/>
              </w:rPr>
              <w:t>Corrections and new unit tests for JBM performance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933B90" w14:textId="5E06E2D3" w:rsidR="33D93049" w:rsidRDefault="33D93049">
            <w:r w:rsidRPr="33D93049">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07E4C2" w14:textId="35510812" w:rsidR="33D93049" w:rsidRDefault="33D93049" w:rsidP="33D93049">
            <w:pPr>
              <w:jc w:val="center"/>
            </w:pPr>
            <w:r w:rsidRPr="33D93049">
              <w:rPr>
                <w:rFonts w:ascii="Arial" w:eastAsia="Arial" w:hAnsi="Arial" w:cs="Arial"/>
                <w:color w:val="000000" w:themeColor="text1"/>
                <w:sz w:val="16"/>
                <w:szCs w:val="16"/>
              </w:rPr>
              <w:t>7.7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C7B7DF" w14:textId="00929797" w:rsidR="33D93049" w:rsidRDefault="33D93049">
            <w:r w:rsidRPr="33D93049">
              <w:rPr>
                <w:rFonts w:ascii="Arial" w:eastAsia="Arial" w:hAnsi="Arial" w:cs="Arial"/>
                <w:color w:val="000000" w:themeColor="text1"/>
                <w:sz w:val="16"/>
                <w:szCs w:val="16"/>
              </w:rPr>
              <w:t>noted</w:t>
            </w:r>
          </w:p>
        </w:tc>
      </w:tr>
      <w:tr w:rsidR="33D93049" w14:paraId="0827EE09"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0E845A" w14:textId="28ABB1CC" w:rsidR="33D93049" w:rsidRDefault="00455EA6">
            <w:hyperlink r:id="rId33">
              <w:r w:rsidR="33D93049" w:rsidRPr="33D93049">
                <w:rPr>
                  <w:rStyle w:val="Lienhypertexte"/>
                  <w:rFonts w:ascii="Arial" w:eastAsia="Arial" w:hAnsi="Arial" w:cs="Arial"/>
                  <w:b/>
                  <w:bCs/>
                  <w:sz w:val="16"/>
                  <w:szCs w:val="16"/>
                </w:rPr>
                <w:t>S4-221035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90D6B3" w14:textId="190CDE5D" w:rsidR="33D93049" w:rsidRDefault="33D93049">
            <w:r w:rsidRPr="33D93049">
              <w:rPr>
                <w:rFonts w:ascii="Arial" w:eastAsia="Arial" w:hAnsi="Arial" w:cs="Arial"/>
                <w:color w:val="000000" w:themeColor="text1"/>
                <w:sz w:val="16"/>
                <w:szCs w:val="16"/>
                <w:lang w:val="en-US"/>
              </w:rPr>
              <w:t>Editorial review of TR 26.998 on audio aspects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19D746" w14:textId="445157AD" w:rsidR="33D93049" w:rsidRDefault="33D93049">
            <w:r w:rsidRPr="33D93049">
              <w:rPr>
                <w:rFonts w:ascii="Arial" w:eastAsia="Arial" w:hAnsi="Arial" w:cs="Arial"/>
                <w:color w:val="000000" w:themeColor="text1"/>
                <w:sz w:val="16"/>
                <w:szCs w:val="16"/>
              </w:rPr>
              <w:t>Rapporteur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C09EFF" w14:textId="3522C902" w:rsidR="33D93049" w:rsidRDefault="33D93049" w:rsidP="33D93049">
            <w:pPr>
              <w:jc w:val="center"/>
            </w:pPr>
            <w:r w:rsidRPr="33D93049">
              <w:rPr>
                <w:rFonts w:ascii="Arial" w:eastAsia="Arial" w:hAnsi="Arial" w:cs="Arial"/>
                <w:color w:val="000000" w:themeColor="text1"/>
                <w:sz w:val="16"/>
                <w:szCs w:val="16"/>
              </w:rPr>
              <w:t>7.8</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589B1A" w14:textId="3D8FE8E6" w:rsidR="33D93049" w:rsidRDefault="33D93049">
            <w:r w:rsidRPr="33D93049">
              <w:rPr>
                <w:rFonts w:ascii="Arial" w:eastAsia="Arial" w:hAnsi="Arial" w:cs="Arial"/>
                <w:color w:val="000000" w:themeColor="text1"/>
                <w:sz w:val="16"/>
                <w:szCs w:val="16"/>
              </w:rPr>
              <w:t>noted</w:t>
            </w:r>
          </w:p>
        </w:tc>
      </w:tr>
      <w:tr w:rsidR="33D93049" w14:paraId="26013DFB"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C3D252" w14:textId="387E8DF3" w:rsidR="33D93049" w:rsidRDefault="00455EA6">
            <w:hyperlink r:id="rId34">
              <w:r w:rsidR="33D93049" w:rsidRPr="33D93049">
                <w:rPr>
                  <w:rStyle w:val="Lienhypertexte"/>
                  <w:rFonts w:ascii="Arial" w:eastAsia="Arial" w:hAnsi="Arial" w:cs="Arial"/>
                  <w:b/>
                  <w:bCs/>
                  <w:sz w:val="16"/>
                  <w:szCs w:val="16"/>
                </w:rPr>
                <w:t>S4-221047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CF1E55" w14:textId="0143B85A" w:rsidR="33D93049" w:rsidRDefault="33D93049">
            <w:r w:rsidRPr="33D93049">
              <w:rPr>
                <w:rFonts w:ascii="Arial" w:eastAsia="Arial" w:hAnsi="Arial" w:cs="Arial"/>
                <w:color w:val="000000" w:themeColor="text1"/>
                <w:sz w:val="16"/>
                <w:szCs w:val="16"/>
                <w:lang w:val="en-US"/>
              </w:rPr>
              <w:t>On end-to-end immersive audio solution for end-user devices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25F51E" w14:textId="04D4BABF" w:rsidR="33D93049" w:rsidRDefault="33D93049">
            <w:r w:rsidRPr="33D93049">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ED14DB" w14:textId="5DF32A56" w:rsidR="33D93049" w:rsidRDefault="33D93049" w:rsidP="33D93049">
            <w:pPr>
              <w:jc w:val="center"/>
            </w:pPr>
            <w:r w:rsidRPr="33D93049">
              <w:rPr>
                <w:rFonts w:ascii="Arial" w:eastAsia="Arial" w:hAnsi="Arial" w:cs="Arial"/>
                <w:color w:val="000000" w:themeColor="text1"/>
                <w:sz w:val="16"/>
                <w:szCs w:val="16"/>
              </w:rPr>
              <w:t>7.9</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C99547" w14:textId="7CBC0989" w:rsidR="33D93049" w:rsidRDefault="33D93049">
            <w:r w:rsidRPr="33D93049">
              <w:rPr>
                <w:rFonts w:ascii="Arial" w:eastAsia="Arial" w:hAnsi="Arial" w:cs="Arial"/>
                <w:color w:val="000000" w:themeColor="text1"/>
                <w:sz w:val="16"/>
                <w:szCs w:val="16"/>
              </w:rPr>
              <w:t>noted</w:t>
            </w:r>
          </w:p>
        </w:tc>
      </w:tr>
      <w:tr w:rsidR="33D93049" w14:paraId="5131F6FE"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E324537" w14:textId="20F9D662" w:rsidR="33D93049" w:rsidRDefault="00455EA6">
            <w:hyperlink r:id="rId35">
              <w:r w:rsidR="33D93049" w:rsidRPr="33D93049">
                <w:rPr>
                  <w:rStyle w:val="Lienhypertexte"/>
                  <w:rFonts w:ascii="Arial" w:eastAsia="Arial" w:hAnsi="Arial" w:cs="Arial"/>
                  <w:b/>
                  <w:bCs/>
                  <w:sz w:val="16"/>
                  <w:szCs w:val="16"/>
                </w:rPr>
                <w:t>S4-221048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C43ABE" w14:textId="3AF224D1" w:rsidR="33D93049" w:rsidRDefault="33D93049">
            <w:r w:rsidRPr="33D93049">
              <w:rPr>
                <w:rFonts w:ascii="Arial" w:eastAsia="Arial" w:hAnsi="Arial" w:cs="Arial"/>
                <w:color w:val="000000" w:themeColor="text1"/>
                <w:sz w:val="16"/>
                <w:szCs w:val="16"/>
                <w:lang w:val="en-US"/>
              </w:rPr>
              <w:t>Draft SID on diverse audio capturing system for end-user devices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37FAD9" w14:textId="48BD8A30" w:rsidR="33D93049" w:rsidRDefault="33D93049">
            <w:r w:rsidRPr="33D93049">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DAE17E" w14:textId="3FF231F2" w:rsidR="33D93049" w:rsidRDefault="33D93049" w:rsidP="33D93049">
            <w:pPr>
              <w:jc w:val="center"/>
            </w:pPr>
            <w:r w:rsidRPr="33D93049">
              <w:rPr>
                <w:rFonts w:ascii="Arial" w:eastAsia="Arial" w:hAnsi="Arial" w:cs="Arial"/>
                <w:color w:val="000000" w:themeColor="text1"/>
                <w:sz w:val="16"/>
                <w:szCs w:val="16"/>
              </w:rPr>
              <w:t>7.9</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C8ED70" w14:textId="20686E7C" w:rsidR="33D93049" w:rsidRDefault="33D93049">
            <w:r w:rsidRPr="33D93049">
              <w:rPr>
                <w:rFonts w:ascii="Arial" w:eastAsia="Arial" w:hAnsi="Arial" w:cs="Arial"/>
                <w:color w:val="000000" w:themeColor="text1"/>
                <w:sz w:val="16"/>
                <w:szCs w:val="16"/>
              </w:rPr>
              <w:t>noted</w:t>
            </w:r>
          </w:p>
        </w:tc>
      </w:tr>
      <w:tr w:rsidR="33D93049" w14:paraId="185693DF"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DEE4B1" w14:textId="0FCF48CE" w:rsidR="33D93049" w:rsidRDefault="00455EA6">
            <w:hyperlink r:id="rId36">
              <w:r w:rsidR="33D93049" w:rsidRPr="33D93049">
                <w:rPr>
                  <w:rStyle w:val="Lienhypertexte"/>
                  <w:rFonts w:ascii="Arial" w:eastAsia="Arial" w:hAnsi="Arial" w:cs="Arial"/>
                  <w:b/>
                  <w:bCs/>
                  <w:sz w:val="16"/>
                  <w:szCs w:val="16"/>
                </w:rPr>
                <w:t>S4-221080</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AC9EC0" w14:textId="47500322" w:rsidR="33D93049" w:rsidRDefault="33D93049">
            <w:r w:rsidRPr="33D93049">
              <w:rPr>
                <w:rFonts w:ascii="Arial" w:eastAsia="Arial" w:hAnsi="Arial" w:cs="Arial"/>
                <w:color w:val="000000" w:themeColor="text1"/>
                <w:sz w:val="16"/>
                <w:szCs w:val="16"/>
                <w:lang w:val="en-US"/>
              </w:rPr>
              <w:t>LS on draft revised Recommendation ITU-T G.191: Software tools for speech and audio coding standardization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1E1E2B" w14:textId="6E6BF75E" w:rsidR="33D93049" w:rsidRDefault="33D93049">
            <w:r w:rsidRPr="33D93049">
              <w:rPr>
                <w:rFonts w:ascii="Arial" w:eastAsia="Arial" w:hAnsi="Arial" w:cs="Arial"/>
                <w:color w:val="000000" w:themeColor="text1"/>
                <w:sz w:val="16"/>
                <w:szCs w:val="16"/>
              </w:rPr>
              <w:t>ITU-T Study Group 12</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ACEFDD" w14:textId="6A75C168" w:rsidR="33D93049" w:rsidRDefault="33D93049" w:rsidP="33D93049">
            <w:pPr>
              <w:jc w:val="center"/>
            </w:pPr>
            <w:r w:rsidRPr="33D93049">
              <w:rPr>
                <w:rFonts w:ascii="Arial" w:eastAsia="Arial" w:hAnsi="Arial" w:cs="Arial"/>
                <w:color w:val="000000" w:themeColor="text1"/>
                <w:sz w:val="16"/>
                <w:szCs w:val="16"/>
              </w:rPr>
              <w:t>3.5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EC9E93" w14:textId="71A7FC42" w:rsidR="33D93049" w:rsidRDefault="33D93049">
            <w:r w:rsidRPr="33D93049">
              <w:rPr>
                <w:rFonts w:ascii="Arial" w:eastAsia="Arial" w:hAnsi="Arial" w:cs="Arial"/>
                <w:color w:val="000000" w:themeColor="text1"/>
                <w:sz w:val="16"/>
                <w:szCs w:val="16"/>
                <w:lang w:val="en-US"/>
              </w:rPr>
              <w:t>noted</w:t>
            </w:r>
          </w:p>
        </w:tc>
      </w:tr>
    </w:tbl>
    <w:p w14:paraId="2B24064F" w14:textId="4B124D66" w:rsidR="33D93049" w:rsidRDefault="33D93049" w:rsidP="33D93049">
      <w:pPr>
        <w:spacing w:line="276" w:lineRule="auto"/>
        <w:rPr>
          <w:rFonts w:ascii="Arial" w:eastAsia="Arial" w:hAnsi="Arial" w:cs="Arial"/>
          <w:color w:val="000000" w:themeColor="text1"/>
          <w:sz w:val="20"/>
          <w:szCs w:val="20"/>
        </w:rPr>
      </w:pPr>
    </w:p>
    <w:p w14:paraId="05068532" w14:textId="6EE5284A" w:rsidR="33D93049" w:rsidRDefault="33D93049" w:rsidP="33D93049">
      <w:pPr>
        <w:spacing w:line="276" w:lineRule="auto"/>
        <w:rPr>
          <w:rFonts w:ascii="Arial" w:eastAsia="Arial" w:hAnsi="Arial" w:cs="Arial"/>
          <w:color w:val="000000" w:themeColor="text1"/>
          <w:sz w:val="20"/>
          <w:szCs w:val="20"/>
          <w:lang w:val="en"/>
        </w:rPr>
      </w:pPr>
      <w:r w:rsidRPr="33D93049">
        <w:rPr>
          <w:rFonts w:ascii="Arial" w:eastAsia="Arial" w:hAnsi="Arial" w:cs="Arial"/>
          <w:color w:val="000000" w:themeColor="text1"/>
          <w:sz w:val="20"/>
          <w:szCs w:val="20"/>
          <w:lang w:val="en"/>
        </w:rPr>
        <w:t xml:space="preserve"> </w:t>
      </w:r>
    </w:p>
    <w:p w14:paraId="6847871B" w14:textId="77777777" w:rsidR="006D2C9B" w:rsidRDefault="006D2C9B" w:rsidP="33D93049">
      <w:pPr>
        <w:spacing w:line="276" w:lineRule="auto"/>
        <w:rPr>
          <w:rFonts w:ascii="Arial" w:eastAsia="Arial" w:hAnsi="Arial" w:cs="Arial"/>
          <w:color w:val="000000" w:themeColor="text1"/>
          <w:sz w:val="20"/>
          <w:szCs w:val="20"/>
        </w:rPr>
      </w:pPr>
    </w:p>
    <w:p w14:paraId="329D5A28" w14:textId="2DF138B8" w:rsidR="33D93049" w:rsidRDefault="33D93049" w:rsidP="33D93049">
      <w:pPr>
        <w:tabs>
          <w:tab w:val="left" w:pos="900"/>
          <w:tab w:val="left" w:pos="7200"/>
        </w:tabs>
        <w:spacing w:line="276" w:lineRule="auto"/>
        <w:rPr>
          <w:rFonts w:ascii="Arial" w:eastAsia="Arial" w:hAnsi="Arial" w:cs="Arial"/>
          <w:color w:val="000000" w:themeColor="text1"/>
          <w:szCs w:val="22"/>
        </w:rPr>
      </w:pPr>
      <w:r w:rsidRPr="33D93049">
        <w:rPr>
          <w:rFonts w:ascii="Arial" w:eastAsia="Arial" w:hAnsi="Arial" w:cs="Arial"/>
          <w:b/>
          <w:bCs/>
          <w:color w:val="000000" w:themeColor="text1"/>
          <w:szCs w:val="22"/>
          <w:lang w:val="en"/>
        </w:rPr>
        <w:lastRenderedPageBreak/>
        <w:t>C.4 Other status than agreed documents (to be presented to SA4 plenary)</w:t>
      </w:r>
    </w:p>
    <w:p w14:paraId="69772484" w14:textId="789A3EA5" w:rsidR="33D93049" w:rsidRDefault="33D93049" w:rsidP="33D93049">
      <w:pPr>
        <w:spacing w:line="276" w:lineRule="auto"/>
        <w:rPr>
          <w:rFonts w:ascii="Arial" w:eastAsia="Arial" w:hAnsi="Arial" w:cs="Arial"/>
          <w:color w:val="000000" w:themeColor="text1"/>
          <w:sz w:val="20"/>
          <w:szCs w:val="20"/>
        </w:rPr>
      </w:pPr>
      <w:r w:rsidRPr="33D93049">
        <w:rPr>
          <w:rFonts w:ascii="Arial" w:eastAsia="Arial" w:hAnsi="Arial" w:cs="Arial"/>
          <w:color w:val="000000" w:themeColor="text1"/>
          <w:sz w:val="20"/>
          <w:szCs w:val="20"/>
          <w:lang w:val="en"/>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33D93049" w14:paraId="77A25EE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094BF2" w14:textId="1D395D79" w:rsidR="33D93049" w:rsidRDefault="33D93049">
            <w:r w:rsidRPr="33D93049">
              <w:rPr>
                <w:rFonts w:ascii="Arial" w:eastAsia="Arial" w:hAnsi="Arial" w:cs="Arial"/>
                <w:sz w:val="16"/>
                <w:szCs w:val="16"/>
                <w:lang w:val="en"/>
              </w:rPr>
              <w:t>Tdoc</w:t>
            </w:r>
            <w:r w:rsidRPr="33D93049">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EDFA5D" w14:textId="79856968" w:rsidR="33D93049" w:rsidRDefault="33D93049">
            <w:r w:rsidRPr="33D93049">
              <w:rPr>
                <w:rFonts w:ascii="Arial" w:eastAsia="Arial" w:hAnsi="Arial" w:cs="Arial"/>
                <w:color w:val="000000" w:themeColor="text1"/>
                <w:sz w:val="16"/>
                <w:szCs w:val="16"/>
                <w:lang w:val="en"/>
              </w:rPr>
              <w:t>Title</w:t>
            </w:r>
            <w:r w:rsidRPr="33D93049">
              <w:rPr>
                <w:rFonts w:ascii="Arial" w:eastAsia="Arial" w:hAnsi="Arial" w:cs="Arial"/>
                <w:color w:val="000000" w:themeColor="text1"/>
                <w:sz w:val="16"/>
                <w:szCs w:val="16"/>
                <w:lang w:val="en-US"/>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407B02" w14:textId="66893459" w:rsidR="33D93049" w:rsidRDefault="33D93049">
            <w:r w:rsidRPr="33D93049">
              <w:rPr>
                <w:rFonts w:ascii="Arial" w:eastAsia="Arial" w:hAnsi="Arial" w:cs="Arial"/>
                <w:color w:val="000000" w:themeColor="text1"/>
                <w:sz w:val="16"/>
                <w:szCs w:val="16"/>
                <w:lang w:val="en"/>
              </w:rPr>
              <w:t>Source(s)</w:t>
            </w:r>
            <w:r w:rsidRPr="33D93049">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036736" w14:textId="3B026AE9" w:rsidR="33D93049" w:rsidRDefault="33D93049" w:rsidP="33D93049">
            <w:pPr>
              <w:jc w:val="center"/>
            </w:pPr>
            <w:r w:rsidRPr="33D93049">
              <w:rPr>
                <w:rFonts w:ascii="Arial" w:eastAsia="Arial" w:hAnsi="Arial" w:cs="Arial"/>
                <w:color w:val="000000" w:themeColor="text1"/>
                <w:sz w:val="16"/>
                <w:szCs w:val="16"/>
                <w:lang w:val="en"/>
              </w:rPr>
              <w:t>Agenda Item(s)</w:t>
            </w:r>
            <w:r w:rsidRPr="33D93049">
              <w:rPr>
                <w:rFonts w:ascii="Arial" w:eastAsia="Arial" w:hAnsi="Arial" w:cs="Arial"/>
                <w:color w:val="000000" w:themeColor="text1"/>
                <w:sz w:val="16"/>
                <w:szCs w:val="16"/>
                <w:lang w:val="en-US"/>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D4A95B" w14:textId="7C12647A" w:rsidR="33D93049" w:rsidRDefault="33D93049">
            <w:r w:rsidRPr="33D93049">
              <w:rPr>
                <w:rFonts w:ascii="Arial" w:eastAsia="Arial" w:hAnsi="Arial" w:cs="Arial"/>
                <w:color w:val="000000" w:themeColor="text1"/>
                <w:sz w:val="16"/>
                <w:szCs w:val="16"/>
              </w:rPr>
              <w:t xml:space="preserve">Status  </w:t>
            </w:r>
          </w:p>
        </w:tc>
      </w:tr>
      <w:tr w:rsidR="33D93049" w14:paraId="00E7BDDE"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376F07" w14:textId="3D54D43B" w:rsidR="33D93049" w:rsidRDefault="33D93049">
            <w:r w:rsidRPr="33D93049">
              <w:rPr>
                <w:rFonts w:ascii="Arial" w:eastAsia="Arial" w:hAnsi="Arial" w:cs="Arial"/>
                <w:b/>
                <w:bCs/>
                <w:color w:val="0000FF"/>
                <w:sz w:val="16"/>
                <w:szCs w:val="16"/>
                <w:u w:val="single"/>
              </w:rPr>
              <w:t>S4-221189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4BB9C5" w14:textId="0AAA7EC0" w:rsidR="33D93049" w:rsidRDefault="33D93049">
            <w:r w:rsidRPr="33D93049">
              <w:rPr>
                <w:rFonts w:ascii="Arial" w:eastAsia="Arial" w:hAnsi="Arial" w:cs="Arial"/>
                <w:color w:val="000000" w:themeColor="text1"/>
                <w:sz w:val="16"/>
                <w:szCs w:val="16"/>
                <w:lang w:val="en-US"/>
              </w:rPr>
              <w:t>Draft TS 26.130 Speech Audio Codec RTP Payload Format Conformance for UE Testing, v0.1.0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CA5C97" w14:textId="142BD551" w:rsidR="33D93049" w:rsidRDefault="33D93049">
            <w:r w:rsidRPr="33D93049">
              <w:rPr>
                <w:rFonts w:ascii="Arial" w:eastAsia="Arial" w:hAnsi="Arial" w:cs="Arial"/>
                <w:color w:val="000000" w:themeColor="text1"/>
                <w:sz w:val="16"/>
                <w:szCs w:val="16"/>
              </w:rPr>
              <w:t>Editor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287238" w14:textId="101070E0" w:rsidR="33D93049" w:rsidRDefault="33D93049" w:rsidP="33D93049">
            <w:pPr>
              <w:jc w:val="center"/>
            </w:pPr>
            <w:r w:rsidRPr="33D93049">
              <w:rPr>
                <w:rFonts w:ascii="Arial" w:eastAsia="Arial" w:hAnsi="Arial" w:cs="Arial"/>
                <w:color w:val="000000" w:themeColor="text1"/>
                <w:sz w:val="16"/>
                <w:szCs w:val="16"/>
                <w:lang w:val="en-US"/>
              </w:rPr>
              <w:t>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E292D" w14:textId="73A10570" w:rsidR="33D93049" w:rsidRDefault="33D93049">
            <w:r w:rsidRPr="33D93049">
              <w:rPr>
                <w:rFonts w:ascii="Arial" w:eastAsia="Arial" w:hAnsi="Arial" w:cs="Arial"/>
                <w:color w:val="000000" w:themeColor="text1"/>
                <w:sz w:val="16"/>
                <w:szCs w:val="16"/>
                <w:lang w:val="en-US"/>
              </w:rPr>
              <w:t>Not seen by Audio SWG</w:t>
            </w:r>
          </w:p>
        </w:tc>
      </w:tr>
      <w:tr w:rsidR="33D93049" w14:paraId="7FB3E008" w14:textId="77777777" w:rsidTr="33D93049">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287E39" w14:textId="1EBB935F" w:rsidR="33D93049" w:rsidRDefault="33D93049">
            <w:r w:rsidRPr="33D93049">
              <w:rPr>
                <w:rFonts w:ascii="Arial" w:eastAsia="Arial" w:hAnsi="Arial" w:cs="Arial"/>
                <w:b/>
                <w:bCs/>
                <w:color w:val="0000FF"/>
                <w:sz w:val="16"/>
                <w:szCs w:val="16"/>
                <w:u w:val="single"/>
              </w:rPr>
              <w:t>S4-221190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056B58" w14:textId="5A763AE1" w:rsidR="33D93049" w:rsidRDefault="33D93049">
            <w:r w:rsidRPr="33D93049">
              <w:rPr>
                <w:rFonts w:ascii="Arial" w:eastAsia="Arial" w:hAnsi="Arial" w:cs="Arial"/>
                <w:color w:val="000000" w:themeColor="text1"/>
                <w:sz w:val="16"/>
                <w:szCs w:val="16"/>
                <w:lang w:val="en-US"/>
              </w:rPr>
              <w:t>Draft SID on diverse audio capturing system for end-user devices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B2BE3A" w14:textId="1096F2B9" w:rsidR="33D93049" w:rsidRDefault="33D93049">
            <w:r w:rsidRPr="33D93049">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11E3D6" w14:textId="1F448470" w:rsidR="33D93049" w:rsidRDefault="33D93049" w:rsidP="33D93049">
            <w:pPr>
              <w:jc w:val="center"/>
            </w:pPr>
            <w:r w:rsidRPr="33D93049">
              <w:rPr>
                <w:rFonts w:ascii="Arial" w:eastAsia="Arial" w:hAnsi="Arial" w:cs="Arial"/>
                <w:color w:val="000000" w:themeColor="text1"/>
                <w:sz w:val="16"/>
                <w:szCs w:val="16"/>
                <w:lang w:val="en-US"/>
              </w:rPr>
              <w:t>17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F140E0" w14:textId="7CD7546D" w:rsidR="33D93049" w:rsidRDefault="33D93049">
            <w:r w:rsidRPr="33D93049">
              <w:rPr>
                <w:rFonts w:ascii="Arial" w:eastAsia="Arial" w:hAnsi="Arial" w:cs="Arial"/>
                <w:color w:val="000000" w:themeColor="text1"/>
                <w:sz w:val="16"/>
                <w:szCs w:val="16"/>
                <w:lang w:val="en-US"/>
              </w:rPr>
              <w:t>Not seen by Audio SWG</w:t>
            </w:r>
          </w:p>
        </w:tc>
      </w:tr>
    </w:tbl>
    <w:p w14:paraId="19E22B0A" w14:textId="1BA3352D" w:rsidR="33D93049" w:rsidRDefault="33D93049" w:rsidP="33D93049">
      <w:pPr>
        <w:spacing w:line="276" w:lineRule="auto"/>
        <w:rPr>
          <w:rFonts w:ascii="Arial" w:eastAsia="Arial" w:hAnsi="Arial" w:cs="Arial"/>
          <w:color w:val="000000" w:themeColor="text1"/>
          <w:sz w:val="20"/>
          <w:szCs w:val="20"/>
        </w:rPr>
      </w:pPr>
    </w:p>
    <w:p w14:paraId="6DBF5AEF" w14:textId="779AB5F9" w:rsidR="33D93049" w:rsidRDefault="33D93049" w:rsidP="33D93049">
      <w:pPr>
        <w:rPr>
          <w:rFonts w:ascii="Arial" w:eastAsia="Arial" w:hAnsi="Arial" w:cs="Arial"/>
          <w:color w:val="000000" w:themeColor="text1"/>
          <w:sz w:val="28"/>
        </w:rPr>
      </w:pPr>
    </w:p>
    <w:p w14:paraId="1ABB4581" w14:textId="1750255D" w:rsidR="33D93049" w:rsidRDefault="33D93049" w:rsidP="33D93049">
      <w:pPr>
        <w:rPr>
          <w:rFonts w:ascii="Arial" w:eastAsia="Arial" w:hAnsi="Arial" w:cs="Arial"/>
          <w:color w:val="000000" w:themeColor="text1"/>
          <w:sz w:val="52"/>
          <w:szCs w:val="52"/>
        </w:rPr>
      </w:pPr>
    </w:p>
    <w:sectPr w:rsidR="33D93049" w:rsidSect="00421C2A">
      <w:headerReference w:type="default" r:id="rId37"/>
      <w:footerReference w:type="default" r:id="rId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5CF33" w14:textId="77777777" w:rsidR="00455EA6" w:rsidRDefault="00455EA6" w:rsidP="00587F54">
      <w:pPr>
        <w:spacing w:after="0" w:line="240" w:lineRule="auto"/>
      </w:pPr>
      <w:r>
        <w:separator/>
      </w:r>
    </w:p>
  </w:endnote>
  <w:endnote w:type="continuationSeparator" w:id="0">
    <w:p w14:paraId="760A7A40" w14:textId="77777777" w:rsidR="00455EA6" w:rsidRDefault="00455EA6" w:rsidP="00587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D729" w14:textId="686DA1F9" w:rsidR="00587F54" w:rsidRDefault="00587F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6AC0" w14:textId="77777777" w:rsidR="00455EA6" w:rsidRDefault="00455EA6" w:rsidP="00587F54">
      <w:pPr>
        <w:spacing w:after="0" w:line="240" w:lineRule="auto"/>
      </w:pPr>
      <w:r>
        <w:separator/>
      </w:r>
    </w:p>
  </w:footnote>
  <w:footnote w:type="continuationSeparator" w:id="0">
    <w:p w14:paraId="04AC4E6D" w14:textId="77777777" w:rsidR="00455EA6" w:rsidRDefault="00455EA6" w:rsidP="00587F54">
      <w:pPr>
        <w:spacing w:after="0" w:line="240" w:lineRule="auto"/>
      </w:pPr>
      <w:r>
        <w:continuationSeparator/>
      </w:r>
    </w:p>
  </w:footnote>
  <w:footnote w:id="1">
    <w:p w14:paraId="7AD0A39C" w14:textId="77777777" w:rsidR="005D3A30" w:rsidRDefault="005D3A30" w:rsidP="005D3A30">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3121A24A" w14:textId="77777777" w:rsidR="005D3A30" w:rsidRPr="001E22DF" w:rsidRDefault="005D3A30" w:rsidP="005D3A30">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EB59E" w14:textId="2D8E6D7F" w:rsidR="005B68D9" w:rsidRPr="005B68D9" w:rsidRDefault="005B68D9" w:rsidP="005B68D9">
    <w:pPr>
      <w:widowControl w:val="0"/>
      <w:tabs>
        <w:tab w:val="left" w:pos="4721"/>
        <w:tab w:val="right" w:pos="9356"/>
      </w:tabs>
      <w:spacing w:after="0" w:line="240" w:lineRule="atLeast"/>
      <w:jc w:val="both"/>
      <w:rPr>
        <w:rFonts w:ascii="Arial" w:eastAsia="SimSun" w:hAnsi="Arial" w:cs="Arial"/>
        <w:b/>
        <w:i/>
        <w:color w:val="000000"/>
        <w:sz w:val="28"/>
        <w:lang w:val="sv-SE" w:bidi="ar-SA"/>
      </w:rPr>
    </w:pPr>
    <w:r w:rsidRPr="005B68D9">
      <w:rPr>
        <w:rFonts w:ascii="Arial" w:eastAsia="SimSun" w:hAnsi="Arial" w:cs="Arial"/>
        <w:sz w:val="20"/>
        <w:szCs w:val="20"/>
        <w:lang w:val="sv-SE" w:bidi="ar-SA"/>
      </w:rPr>
      <w:t>3GPP SA4#120e-meeting</w:t>
    </w:r>
    <w:r w:rsidRPr="005B68D9">
      <w:rPr>
        <w:rFonts w:ascii="Arial" w:eastAsia="SimSun" w:hAnsi="Arial" w:cs="Arial"/>
        <w:b/>
        <w:i/>
        <w:sz w:val="20"/>
        <w:szCs w:val="20"/>
        <w:lang w:val="sv-SE" w:bidi="ar-SA"/>
      </w:rPr>
      <w:tab/>
    </w:r>
    <w:r w:rsidRPr="005B68D9">
      <w:rPr>
        <w:rFonts w:ascii="Arial" w:eastAsia="SimSun" w:hAnsi="Arial" w:cs="Arial"/>
        <w:b/>
        <w:i/>
        <w:sz w:val="20"/>
        <w:szCs w:val="20"/>
        <w:lang w:val="sv-SE" w:bidi="ar-SA"/>
      </w:rPr>
      <w:tab/>
    </w:r>
    <w:r w:rsidRPr="005B68D9">
      <w:rPr>
        <w:rFonts w:ascii="Arial" w:eastAsia="SimSun" w:hAnsi="Arial" w:cs="Arial"/>
        <w:b/>
        <w:i/>
        <w:sz w:val="28"/>
        <w:lang w:val="sv-SE" w:bidi="ar-SA"/>
      </w:rPr>
      <w:t>Tdoc S4</w:t>
    </w:r>
    <w:r>
      <w:rPr>
        <w:rFonts w:ascii="Arial" w:eastAsia="SimSun" w:hAnsi="Arial" w:cs="Arial"/>
        <w:b/>
        <w:i/>
        <w:sz w:val="28"/>
        <w:lang w:val="sv-SE" w:bidi="ar-SA"/>
      </w:rPr>
      <w:t>-</w:t>
    </w:r>
    <w:r w:rsidRPr="005B68D9">
      <w:rPr>
        <w:rFonts w:ascii="Arial" w:eastAsia="SimSun" w:hAnsi="Arial" w:cs="Arial"/>
        <w:b/>
        <w:i/>
        <w:sz w:val="28"/>
        <w:lang w:val="sv-SE" w:bidi="ar-SA"/>
      </w:rPr>
      <w:t>22</w:t>
    </w:r>
    <w:r>
      <w:rPr>
        <w:rFonts w:ascii="Arial" w:eastAsia="SimSun" w:hAnsi="Arial" w:cs="Arial"/>
        <w:b/>
        <w:i/>
        <w:color w:val="000000"/>
        <w:sz w:val="28"/>
        <w:lang w:val="sv-SE" w:bidi="ar-SA"/>
      </w:rPr>
      <w:t>0914</w:t>
    </w:r>
  </w:p>
  <w:p w14:paraId="589A23D2" w14:textId="77777777" w:rsidR="005B68D9" w:rsidRPr="005B68D9" w:rsidRDefault="005B68D9" w:rsidP="005B68D9">
    <w:pPr>
      <w:widowControl w:val="0"/>
      <w:tabs>
        <w:tab w:val="right" w:pos="9360"/>
      </w:tabs>
      <w:spacing w:before="40" w:after="0" w:line="240" w:lineRule="atLeast"/>
      <w:jc w:val="both"/>
      <w:rPr>
        <w:rFonts w:ascii="Arial" w:eastAsia="Times New Roman" w:hAnsi="Arial" w:cs="Arial"/>
        <w:sz w:val="20"/>
        <w:szCs w:val="20"/>
        <w:lang w:val="en-US" w:eastAsia="zh-CN" w:bidi="ar-SA"/>
      </w:rPr>
    </w:pPr>
    <w:r w:rsidRPr="005B68D9">
      <w:rPr>
        <w:rFonts w:ascii="Arial" w:eastAsia="Times New Roman" w:hAnsi="Arial" w:cs="Arial"/>
        <w:sz w:val="20"/>
        <w:szCs w:val="20"/>
        <w:lang w:val="en-US" w:eastAsia="zh-CN" w:bidi="ar-SA"/>
      </w:rPr>
      <w:t>17 – 26 August 2022</w:t>
    </w:r>
  </w:p>
  <w:p w14:paraId="659228B8" w14:textId="77777777" w:rsidR="005B68D9" w:rsidRDefault="005B68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435DD"/>
    <w:multiLevelType w:val="hybridMultilevel"/>
    <w:tmpl w:val="F1B8C054"/>
    <w:lvl w:ilvl="0" w:tplc="FE246224">
      <w:start w:val="1"/>
      <w:numFmt w:val="decimal"/>
      <w:lvlText w:val="%1."/>
      <w:lvlJc w:val="left"/>
      <w:pPr>
        <w:ind w:left="720" w:hanging="360"/>
      </w:pPr>
    </w:lvl>
    <w:lvl w:ilvl="1" w:tplc="96E67B18">
      <w:start w:val="1"/>
      <w:numFmt w:val="lowerLetter"/>
      <w:lvlText w:val="%2."/>
      <w:lvlJc w:val="left"/>
      <w:pPr>
        <w:ind w:left="1440" w:hanging="360"/>
      </w:pPr>
    </w:lvl>
    <w:lvl w:ilvl="2" w:tplc="AA0AB6D8">
      <w:start w:val="1"/>
      <w:numFmt w:val="lowerRoman"/>
      <w:lvlText w:val="%3."/>
      <w:lvlJc w:val="right"/>
      <w:pPr>
        <w:ind w:left="2160" w:hanging="180"/>
      </w:pPr>
    </w:lvl>
    <w:lvl w:ilvl="3" w:tplc="170A41A4">
      <w:start w:val="1"/>
      <w:numFmt w:val="decimal"/>
      <w:lvlText w:val="%4."/>
      <w:lvlJc w:val="left"/>
      <w:pPr>
        <w:ind w:left="2880" w:hanging="360"/>
      </w:pPr>
    </w:lvl>
    <w:lvl w:ilvl="4" w:tplc="C3B80C6E">
      <w:start w:val="1"/>
      <w:numFmt w:val="lowerLetter"/>
      <w:lvlText w:val="%5."/>
      <w:lvlJc w:val="left"/>
      <w:pPr>
        <w:ind w:left="3600" w:hanging="360"/>
      </w:pPr>
    </w:lvl>
    <w:lvl w:ilvl="5" w:tplc="5E2AF536">
      <w:start w:val="1"/>
      <w:numFmt w:val="lowerRoman"/>
      <w:lvlText w:val="%6."/>
      <w:lvlJc w:val="right"/>
      <w:pPr>
        <w:ind w:left="4320" w:hanging="180"/>
      </w:pPr>
    </w:lvl>
    <w:lvl w:ilvl="6" w:tplc="D38C3484">
      <w:start w:val="1"/>
      <w:numFmt w:val="decimal"/>
      <w:lvlText w:val="%7."/>
      <w:lvlJc w:val="left"/>
      <w:pPr>
        <w:ind w:left="5040" w:hanging="360"/>
      </w:pPr>
    </w:lvl>
    <w:lvl w:ilvl="7" w:tplc="01686590">
      <w:start w:val="1"/>
      <w:numFmt w:val="lowerLetter"/>
      <w:lvlText w:val="%8."/>
      <w:lvlJc w:val="left"/>
      <w:pPr>
        <w:ind w:left="5760" w:hanging="360"/>
      </w:pPr>
    </w:lvl>
    <w:lvl w:ilvl="8" w:tplc="D7BE2880">
      <w:start w:val="1"/>
      <w:numFmt w:val="lowerRoman"/>
      <w:lvlText w:val="%9."/>
      <w:lvlJc w:val="right"/>
      <w:pPr>
        <w:ind w:left="6480" w:hanging="180"/>
      </w:pPr>
    </w:lvl>
  </w:abstractNum>
  <w:abstractNum w:abstractNumId="1" w15:restartNumberingAfterBreak="0">
    <w:nsid w:val="172B5F06"/>
    <w:multiLevelType w:val="hybridMultilevel"/>
    <w:tmpl w:val="38C8B418"/>
    <w:lvl w:ilvl="0" w:tplc="A7CA6260">
      <w:start w:val="1"/>
      <w:numFmt w:val="bullet"/>
      <w:lvlText w:val="·"/>
      <w:lvlJc w:val="left"/>
      <w:pPr>
        <w:ind w:left="720" w:hanging="360"/>
      </w:pPr>
      <w:rPr>
        <w:rFonts w:ascii="Symbol" w:hAnsi="Symbol" w:hint="default"/>
      </w:rPr>
    </w:lvl>
    <w:lvl w:ilvl="1" w:tplc="82A8DD96">
      <w:start w:val="1"/>
      <w:numFmt w:val="bullet"/>
      <w:lvlText w:val="o"/>
      <w:lvlJc w:val="left"/>
      <w:pPr>
        <w:ind w:left="1440" w:hanging="360"/>
      </w:pPr>
      <w:rPr>
        <w:rFonts w:ascii="Courier New" w:hAnsi="Courier New" w:hint="default"/>
      </w:rPr>
    </w:lvl>
    <w:lvl w:ilvl="2" w:tplc="88688F14">
      <w:start w:val="1"/>
      <w:numFmt w:val="bullet"/>
      <w:lvlText w:val=""/>
      <w:lvlJc w:val="left"/>
      <w:pPr>
        <w:ind w:left="2160" w:hanging="360"/>
      </w:pPr>
      <w:rPr>
        <w:rFonts w:ascii="Wingdings" w:hAnsi="Wingdings" w:hint="default"/>
      </w:rPr>
    </w:lvl>
    <w:lvl w:ilvl="3" w:tplc="87A41BBE">
      <w:start w:val="1"/>
      <w:numFmt w:val="bullet"/>
      <w:lvlText w:val=""/>
      <w:lvlJc w:val="left"/>
      <w:pPr>
        <w:ind w:left="2880" w:hanging="360"/>
      </w:pPr>
      <w:rPr>
        <w:rFonts w:ascii="Symbol" w:hAnsi="Symbol" w:hint="default"/>
      </w:rPr>
    </w:lvl>
    <w:lvl w:ilvl="4" w:tplc="87D0DF14">
      <w:start w:val="1"/>
      <w:numFmt w:val="bullet"/>
      <w:lvlText w:val="o"/>
      <w:lvlJc w:val="left"/>
      <w:pPr>
        <w:ind w:left="3600" w:hanging="360"/>
      </w:pPr>
      <w:rPr>
        <w:rFonts w:ascii="Courier New" w:hAnsi="Courier New" w:hint="default"/>
      </w:rPr>
    </w:lvl>
    <w:lvl w:ilvl="5" w:tplc="92E014A2">
      <w:start w:val="1"/>
      <w:numFmt w:val="bullet"/>
      <w:lvlText w:val=""/>
      <w:lvlJc w:val="left"/>
      <w:pPr>
        <w:ind w:left="4320" w:hanging="360"/>
      </w:pPr>
      <w:rPr>
        <w:rFonts w:ascii="Wingdings" w:hAnsi="Wingdings" w:hint="default"/>
      </w:rPr>
    </w:lvl>
    <w:lvl w:ilvl="6" w:tplc="ECD4018A">
      <w:start w:val="1"/>
      <w:numFmt w:val="bullet"/>
      <w:lvlText w:val=""/>
      <w:lvlJc w:val="left"/>
      <w:pPr>
        <w:ind w:left="5040" w:hanging="360"/>
      </w:pPr>
      <w:rPr>
        <w:rFonts w:ascii="Symbol" w:hAnsi="Symbol" w:hint="default"/>
      </w:rPr>
    </w:lvl>
    <w:lvl w:ilvl="7" w:tplc="5DECA0D4">
      <w:start w:val="1"/>
      <w:numFmt w:val="bullet"/>
      <w:lvlText w:val="o"/>
      <w:lvlJc w:val="left"/>
      <w:pPr>
        <w:ind w:left="5760" w:hanging="360"/>
      </w:pPr>
      <w:rPr>
        <w:rFonts w:ascii="Courier New" w:hAnsi="Courier New" w:hint="default"/>
      </w:rPr>
    </w:lvl>
    <w:lvl w:ilvl="8" w:tplc="8C8AF1A2">
      <w:start w:val="1"/>
      <w:numFmt w:val="bullet"/>
      <w:lvlText w:val=""/>
      <w:lvlJc w:val="left"/>
      <w:pPr>
        <w:ind w:left="6480" w:hanging="360"/>
      </w:pPr>
      <w:rPr>
        <w:rFonts w:ascii="Wingdings" w:hAnsi="Wingdings" w:hint="default"/>
      </w:rPr>
    </w:lvl>
  </w:abstractNum>
  <w:abstractNum w:abstractNumId="2" w15:restartNumberingAfterBreak="0">
    <w:nsid w:val="232524DD"/>
    <w:multiLevelType w:val="hybridMultilevel"/>
    <w:tmpl w:val="91FC1D30"/>
    <w:lvl w:ilvl="0" w:tplc="0DB8B612">
      <w:start w:val="1"/>
      <w:numFmt w:val="bullet"/>
      <w:lvlText w:val="·"/>
      <w:lvlJc w:val="left"/>
      <w:pPr>
        <w:ind w:left="720" w:hanging="360"/>
      </w:pPr>
      <w:rPr>
        <w:rFonts w:ascii="Symbol" w:hAnsi="Symbol" w:hint="default"/>
      </w:rPr>
    </w:lvl>
    <w:lvl w:ilvl="1" w:tplc="3E16305A">
      <w:start w:val="1"/>
      <w:numFmt w:val="bullet"/>
      <w:lvlText w:val="o"/>
      <w:lvlJc w:val="left"/>
      <w:pPr>
        <w:ind w:left="1440" w:hanging="360"/>
      </w:pPr>
      <w:rPr>
        <w:rFonts w:ascii="Courier New" w:hAnsi="Courier New" w:hint="default"/>
      </w:rPr>
    </w:lvl>
    <w:lvl w:ilvl="2" w:tplc="6B2CE150">
      <w:start w:val="1"/>
      <w:numFmt w:val="bullet"/>
      <w:lvlText w:val=""/>
      <w:lvlJc w:val="left"/>
      <w:pPr>
        <w:ind w:left="2160" w:hanging="360"/>
      </w:pPr>
      <w:rPr>
        <w:rFonts w:ascii="Wingdings" w:hAnsi="Wingdings" w:hint="default"/>
      </w:rPr>
    </w:lvl>
    <w:lvl w:ilvl="3" w:tplc="4BA2F784">
      <w:start w:val="1"/>
      <w:numFmt w:val="bullet"/>
      <w:lvlText w:val=""/>
      <w:lvlJc w:val="left"/>
      <w:pPr>
        <w:ind w:left="2880" w:hanging="360"/>
      </w:pPr>
      <w:rPr>
        <w:rFonts w:ascii="Symbol" w:hAnsi="Symbol" w:hint="default"/>
      </w:rPr>
    </w:lvl>
    <w:lvl w:ilvl="4" w:tplc="27EE6246">
      <w:start w:val="1"/>
      <w:numFmt w:val="bullet"/>
      <w:lvlText w:val="o"/>
      <w:lvlJc w:val="left"/>
      <w:pPr>
        <w:ind w:left="3600" w:hanging="360"/>
      </w:pPr>
      <w:rPr>
        <w:rFonts w:ascii="Courier New" w:hAnsi="Courier New" w:hint="default"/>
      </w:rPr>
    </w:lvl>
    <w:lvl w:ilvl="5" w:tplc="975ABE22">
      <w:start w:val="1"/>
      <w:numFmt w:val="bullet"/>
      <w:lvlText w:val=""/>
      <w:lvlJc w:val="left"/>
      <w:pPr>
        <w:ind w:left="4320" w:hanging="360"/>
      </w:pPr>
      <w:rPr>
        <w:rFonts w:ascii="Wingdings" w:hAnsi="Wingdings" w:hint="default"/>
      </w:rPr>
    </w:lvl>
    <w:lvl w:ilvl="6" w:tplc="D8746942">
      <w:start w:val="1"/>
      <w:numFmt w:val="bullet"/>
      <w:lvlText w:val=""/>
      <w:lvlJc w:val="left"/>
      <w:pPr>
        <w:ind w:left="5040" w:hanging="360"/>
      </w:pPr>
      <w:rPr>
        <w:rFonts w:ascii="Symbol" w:hAnsi="Symbol" w:hint="default"/>
      </w:rPr>
    </w:lvl>
    <w:lvl w:ilvl="7" w:tplc="910CEB2E">
      <w:start w:val="1"/>
      <w:numFmt w:val="bullet"/>
      <w:lvlText w:val="o"/>
      <w:lvlJc w:val="left"/>
      <w:pPr>
        <w:ind w:left="5760" w:hanging="360"/>
      </w:pPr>
      <w:rPr>
        <w:rFonts w:ascii="Courier New" w:hAnsi="Courier New" w:hint="default"/>
      </w:rPr>
    </w:lvl>
    <w:lvl w:ilvl="8" w:tplc="F6967BBE">
      <w:start w:val="1"/>
      <w:numFmt w:val="bullet"/>
      <w:lvlText w:val=""/>
      <w:lvlJc w:val="left"/>
      <w:pPr>
        <w:ind w:left="6480" w:hanging="360"/>
      </w:pPr>
      <w:rPr>
        <w:rFonts w:ascii="Wingdings" w:hAnsi="Wingdings" w:hint="default"/>
      </w:rPr>
    </w:lvl>
  </w:abstractNum>
  <w:abstractNum w:abstractNumId="3" w15:restartNumberingAfterBreak="0">
    <w:nsid w:val="2C629E23"/>
    <w:multiLevelType w:val="hybridMultilevel"/>
    <w:tmpl w:val="F94A17BA"/>
    <w:lvl w:ilvl="0" w:tplc="85C66726">
      <w:start w:val="1"/>
      <w:numFmt w:val="bullet"/>
      <w:lvlText w:val="·"/>
      <w:lvlJc w:val="left"/>
      <w:pPr>
        <w:ind w:left="720" w:hanging="360"/>
      </w:pPr>
      <w:rPr>
        <w:rFonts w:ascii="Symbol" w:hAnsi="Symbol" w:hint="default"/>
      </w:rPr>
    </w:lvl>
    <w:lvl w:ilvl="1" w:tplc="A1B2A106">
      <w:start w:val="1"/>
      <w:numFmt w:val="bullet"/>
      <w:lvlText w:val="o"/>
      <w:lvlJc w:val="left"/>
      <w:pPr>
        <w:ind w:left="1440" w:hanging="360"/>
      </w:pPr>
      <w:rPr>
        <w:rFonts w:ascii="Courier New" w:hAnsi="Courier New" w:hint="default"/>
      </w:rPr>
    </w:lvl>
    <w:lvl w:ilvl="2" w:tplc="D1703768">
      <w:start w:val="1"/>
      <w:numFmt w:val="bullet"/>
      <w:lvlText w:val=""/>
      <w:lvlJc w:val="left"/>
      <w:pPr>
        <w:ind w:left="2160" w:hanging="360"/>
      </w:pPr>
      <w:rPr>
        <w:rFonts w:ascii="Wingdings" w:hAnsi="Wingdings" w:hint="default"/>
      </w:rPr>
    </w:lvl>
    <w:lvl w:ilvl="3" w:tplc="E9F87B52">
      <w:start w:val="1"/>
      <w:numFmt w:val="bullet"/>
      <w:lvlText w:val=""/>
      <w:lvlJc w:val="left"/>
      <w:pPr>
        <w:ind w:left="2880" w:hanging="360"/>
      </w:pPr>
      <w:rPr>
        <w:rFonts w:ascii="Symbol" w:hAnsi="Symbol" w:hint="default"/>
      </w:rPr>
    </w:lvl>
    <w:lvl w:ilvl="4" w:tplc="8F982AE0">
      <w:start w:val="1"/>
      <w:numFmt w:val="bullet"/>
      <w:lvlText w:val="o"/>
      <w:lvlJc w:val="left"/>
      <w:pPr>
        <w:ind w:left="3600" w:hanging="360"/>
      </w:pPr>
      <w:rPr>
        <w:rFonts w:ascii="Courier New" w:hAnsi="Courier New" w:hint="default"/>
      </w:rPr>
    </w:lvl>
    <w:lvl w:ilvl="5" w:tplc="2A207702">
      <w:start w:val="1"/>
      <w:numFmt w:val="bullet"/>
      <w:lvlText w:val=""/>
      <w:lvlJc w:val="left"/>
      <w:pPr>
        <w:ind w:left="4320" w:hanging="360"/>
      </w:pPr>
      <w:rPr>
        <w:rFonts w:ascii="Wingdings" w:hAnsi="Wingdings" w:hint="default"/>
      </w:rPr>
    </w:lvl>
    <w:lvl w:ilvl="6" w:tplc="F94212D8">
      <w:start w:val="1"/>
      <w:numFmt w:val="bullet"/>
      <w:lvlText w:val=""/>
      <w:lvlJc w:val="left"/>
      <w:pPr>
        <w:ind w:left="5040" w:hanging="360"/>
      </w:pPr>
      <w:rPr>
        <w:rFonts w:ascii="Symbol" w:hAnsi="Symbol" w:hint="default"/>
      </w:rPr>
    </w:lvl>
    <w:lvl w:ilvl="7" w:tplc="6B7606D8">
      <w:start w:val="1"/>
      <w:numFmt w:val="bullet"/>
      <w:lvlText w:val="o"/>
      <w:lvlJc w:val="left"/>
      <w:pPr>
        <w:ind w:left="5760" w:hanging="360"/>
      </w:pPr>
      <w:rPr>
        <w:rFonts w:ascii="Courier New" w:hAnsi="Courier New" w:hint="default"/>
      </w:rPr>
    </w:lvl>
    <w:lvl w:ilvl="8" w:tplc="DE60B922">
      <w:start w:val="1"/>
      <w:numFmt w:val="bullet"/>
      <w:lvlText w:val=""/>
      <w:lvlJc w:val="left"/>
      <w:pPr>
        <w:ind w:left="6480" w:hanging="360"/>
      </w:pPr>
      <w:rPr>
        <w:rFonts w:ascii="Wingdings" w:hAnsi="Wingdings" w:hint="default"/>
      </w:rPr>
    </w:lvl>
  </w:abstractNum>
  <w:abstractNum w:abstractNumId="4" w15:restartNumberingAfterBreak="0">
    <w:nsid w:val="4A10BD6D"/>
    <w:multiLevelType w:val="hybridMultilevel"/>
    <w:tmpl w:val="7E8A043C"/>
    <w:lvl w:ilvl="0" w:tplc="C1DED616">
      <w:start w:val="1"/>
      <w:numFmt w:val="bullet"/>
      <w:lvlText w:val=""/>
      <w:lvlJc w:val="left"/>
      <w:pPr>
        <w:ind w:left="720" w:hanging="360"/>
      </w:pPr>
      <w:rPr>
        <w:rFonts w:ascii="Symbol" w:hAnsi="Symbol" w:hint="default"/>
      </w:rPr>
    </w:lvl>
    <w:lvl w:ilvl="1" w:tplc="8360A0F0">
      <w:start w:val="1"/>
      <w:numFmt w:val="bullet"/>
      <w:lvlText w:val="o"/>
      <w:lvlJc w:val="left"/>
      <w:pPr>
        <w:ind w:left="1440" w:hanging="360"/>
      </w:pPr>
      <w:rPr>
        <w:rFonts w:ascii="&quot;Courier New&quot;" w:hAnsi="&quot;Courier New&quot;" w:hint="default"/>
      </w:rPr>
    </w:lvl>
    <w:lvl w:ilvl="2" w:tplc="9DDCA132">
      <w:start w:val="1"/>
      <w:numFmt w:val="bullet"/>
      <w:lvlText w:val="§"/>
      <w:lvlJc w:val="left"/>
      <w:pPr>
        <w:ind w:left="2160" w:hanging="360"/>
      </w:pPr>
      <w:rPr>
        <w:rFonts w:ascii="Wingdings" w:hAnsi="Wingdings" w:hint="default"/>
      </w:rPr>
    </w:lvl>
    <w:lvl w:ilvl="3" w:tplc="9D684092">
      <w:start w:val="1"/>
      <w:numFmt w:val="bullet"/>
      <w:lvlText w:val=""/>
      <w:lvlJc w:val="left"/>
      <w:pPr>
        <w:ind w:left="2880" w:hanging="360"/>
      </w:pPr>
      <w:rPr>
        <w:rFonts w:ascii="Symbol" w:hAnsi="Symbol" w:hint="default"/>
      </w:rPr>
    </w:lvl>
    <w:lvl w:ilvl="4" w:tplc="AA9EE7E4">
      <w:start w:val="1"/>
      <w:numFmt w:val="bullet"/>
      <w:lvlText w:val="o"/>
      <w:lvlJc w:val="left"/>
      <w:pPr>
        <w:ind w:left="3600" w:hanging="360"/>
      </w:pPr>
      <w:rPr>
        <w:rFonts w:ascii="Courier New" w:hAnsi="Courier New" w:hint="default"/>
      </w:rPr>
    </w:lvl>
    <w:lvl w:ilvl="5" w:tplc="D0FA9234">
      <w:start w:val="1"/>
      <w:numFmt w:val="bullet"/>
      <w:lvlText w:val=""/>
      <w:lvlJc w:val="left"/>
      <w:pPr>
        <w:ind w:left="4320" w:hanging="360"/>
      </w:pPr>
      <w:rPr>
        <w:rFonts w:ascii="Wingdings" w:hAnsi="Wingdings" w:hint="default"/>
      </w:rPr>
    </w:lvl>
    <w:lvl w:ilvl="6" w:tplc="3A88FC3E">
      <w:start w:val="1"/>
      <w:numFmt w:val="bullet"/>
      <w:lvlText w:val=""/>
      <w:lvlJc w:val="left"/>
      <w:pPr>
        <w:ind w:left="5040" w:hanging="360"/>
      </w:pPr>
      <w:rPr>
        <w:rFonts w:ascii="Symbol" w:hAnsi="Symbol" w:hint="default"/>
      </w:rPr>
    </w:lvl>
    <w:lvl w:ilvl="7" w:tplc="68502248">
      <w:start w:val="1"/>
      <w:numFmt w:val="bullet"/>
      <w:lvlText w:val="o"/>
      <w:lvlJc w:val="left"/>
      <w:pPr>
        <w:ind w:left="5760" w:hanging="360"/>
      </w:pPr>
      <w:rPr>
        <w:rFonts w:ascii="Courier New" w:hAnsi="Courier New" w:hint="default"/>
      </w:rPr>
    </w:lvl>
    <w:lvl w:ilvl="8" w:tplc="7354DF94">
      <w:start w:val="1"/>
      <w:numFmt w:val="bullet"/>
      <w:lvlText w:val=""/>
      <w:lvlJc w:val="left"/>
      <w:pPr>
        <w:ind w:left="6480" w:hanging="360"/>
      </w:pPr>
      <w:rPr>
        <w:rFonts w:ascii="Wingdings" w:hAnsi="Wingdings" w:hint="default"/>
      </w:rPr>
    </w:lvl>
  </w:abstractNum>
  <w:abstractNum w:abstractNumId="5" w15:restartNumberingAfterBreak="0">
    <w:nsid w:val="4DCA22E0"/>
    <w:multiLevelType w:val="hybridMultilevel"/>
    <w:tmpl w:val="2D963E90"/>
    <w:lvl w:ilvl="0" w:tplc="91060598">
      <w:start w:val="1"/>
      <w:numFmt w:val="decimal"/>
      <w:lvlText w:val="%1."/>
      <w:lvlJc w:val="left"/>
      <w:pPr>
        <w:ind w:left="720" w:hanging="360"/>
      </w:pPr>
    </w:lvl>
    <w:lvl w:ilvl="1" w:tplc="E36648FE">
      <w:start w:val="1"/>
      <w:numFmt w:val="lowerLetter"/>
      <w:lvlText w:val="%2."/>
      <w:lvlJc w:val="left"/>
      <w:pPr>
        <w:ind w:left="1440" w:hanging="360"/>
      </w:pPr>
    </w:lvl>
    <w:lvl w:ilvl="2" w:tplc="A8FC50C2">
      <w:start w:val="1"/>
      <w:numFmt w:val="lowerRoman"/>
      <w:lvlText w:val="%3."/>
      <w:lvlJc w:val="right"/>
      <w:pPr>
        <w:ind w:left="2160" w:hanging="180"/>
      </w:pPr>
    </w:lvl>
    <w:lvl w:ilvl="3" w:tplc="7884E9BA">
      <w:start w:val="1"/>
      <w:numFmt w:val="decimal"/>
      <w:lvlText w:val="%4."/>
      <w:lvlJc w:val="left"/>
      <w:pPr>
        <w:ind w:left="2880" w:hanging="360"/>
      </w:pPr>
    </w:lvl>
    <w:lvl w:ilvl="4" w:tplc="36500E48">
      <w:start w:val="1"/>
      <w:numFmt w:val="lowerLetter"/>
      <w:lvlText w:val="%5."/>
      <w:lvlJc w:val="left"/>
      <w:pPr>
        <w:ind w:left="3600" w:hanging="360"/>
      </w:pPr>
    </w:lvl>
    <w:lvl w:ilvl="5" w:tplc="20B8AF38">
      <w:start w:val="1"/>
      <w:numFmt w:val="lowerRoman"/>
      <w:lvlText w:val="%6."/>
      <w:lvlJc w:val="right"/>
      <w:pPr>
        <w:ind w:left="4320" w:hanging="180"/>
      </w:pPr>
    </w:lvl>
    <w:lvl w:ilvl="6" w:tplc="A44A496E">
      <w:start w:val="1"/>
      <w:numFmt w:val="decimal"/>
      <w:lvlText w:val="%7."/>
      <w:lvlJc w:val="left"/>
      <w:pPr>
        <w:ind w:left="5040" w:hanging="360"/>
      </w:pPr>
    </w:lvl>
    <w:lvl w:ilvl="7" w:tplc="743EEA0E">
      <w:start w:val="1"/>
      <w:numFmt w:val="lowerLetter"/>
      <w:lvlText w:val="%8."/>
      <w:lvlJc w:val="left"/>
      <w:pPr>
        <w:ind w:left="5760" w:hanging="360"/>
      </w:pPr>
    </w:lvl>
    <w:lvl w:ilvl="8" w:tplc="E3724146">
      <w:start w:val="1"/>
      <w:numFmt w:val="lowerRoman"/>
      <w:lvlText w:val="%9."/>
      <w:lvlJc w:val="right"/>
      <w:pPr>
        <w:ind w:left="6480" w:hanging="180"/>
      </w:pPr>
    </w:lvl>
  </w:abstractNum>
  <w:abstractNum w:abstractNumId="6" w15:restartNumberingAfterBreak="0">
    <w:nsid w:val="5D7FBD9D"/>
    <w:multiLevelType w:val="hybridMultilevel"/>
    <w:tmpl w:val="874A82AE"/>
    <w:lvl w:ilvl="0" w:tplc="B3E00E3A">
      <w:start w:val="1"/>
      <w:numFmt w:val="bullet"/>
      <w:lvlText w:val=""/>
      <w:lvlJc w:val="left"/>
      <w:pPr>
        <w:ind w:left="720" w:hanging="360"/>
      </w:pPr>
      <w:rPr>
        <w:rFonts w:ascii="Symbol" w:hAnsi="Symbol" w:hint="default"/>
      </w:rPr>
    </w:lvl>
    <w:lvl w:ilvl="1" w:tplc="1B3C24A2">
      <w:start w:val="1"/>
      <w:numFmt w:val="bullet"/>
      <w:lvlText w:val="o"/>
      <w:lvlJc w:val="left"/>
      <w:pPr>
        <w:ind w:left="1440" w:hanging="360"/>
      </w:pPr>
      <w:rPr>
        <w:rFonts w:ascii="Courier New" w:hAnsi="Courier New" w:hint="default"/>
      </w:rPr>
    </w:lvl>
    <w:lvl w:ilvl="2" w:tplc="DBAAAED0">
      <w:start w:val="1"/>
      <w:numFmt w:val="bullet"/>
      <w:lvlText w:val=""/>
      <w:lvlJc w:val="left"/>
      <w:pPr>
        <w:ind w:left="2160" w:hanging="360"/>
      </w:pPr>
      <w:rPr>
        <w:rFonts w:ascii="Wingdings" w:hAnsi="Wingdings" w:hint="default"/>
      </w:rPr>
    </w:lvl>
    <w:lvl w:ilvl="3" w:tplc="DCCAE7A2">
      <w:start w:val="1"/>
      <w:numFmt w:val="bullet"/>
      <w:lvlText w:val=""/>
      <w:lvlJc w:val="left"/>
      <w:pPr>
        <w:ind w:left="2880" w:hanging="360"/>
      </w:pPr>
      <w:rPr>
        <w:rFonts w:ascii="Symbol" w:hAnsi="Symbol" w:hint="default"/>
      </w:rPr>
    </w:lvl>
    <w:lvl w:ilvl="4" w:tplc="BE24DE6C">
      <w:start w:val="1"/>
      <w:numFmt w:val="bullet"/>
      <w:lvlText w:val="o"/>
      <w:lvlJc w:val="left"/>
      <w:pPr>
        <w:ind w:left="3600" w:hanging="360"/>
      </w:pPr>
      <w:rPr>
        <w:rFonts w:ascii="Courier New" w:hAnsi="Courier New" w:hint="default"/>
      </w:rPr>
    </w:lvl>
    <w:lvl w:ilvl="5" w:tplc="82A2F84C">
      <w:start w:val="1"/>
      <w:numFmt w:val="bullet"/>
      <w:lvlText w:val=""/>
      <w:lvlJc w:val="left"/>
      <w:pPr>
        <w:ind w:left="4320" w:hanging="360"/>
      </w:pPr>
      <w:rPr>
        <w:rFonts w:ascii="Wingdings" w:hAnsi="Wingdings" w:hint="default"/>
      </w:rPr>
    </w:lvl>
    <w:lvl w:ilvl="6" w:tplc="3D542EF2">
      <w:start w:val="1"/>
      <w:numFmt w:val="bullet"/>
      <w:lvlText w:val=""/>
      <w:lvlJc w:val="left"/>
      <w:pPr>
        <w:ind w:left="5040" w:hanging="360"/>
      </w:pPr>
      <w:rPr>
        <w:rFonts w:ascii="Symbol" w:hAnsi="Symbol" w:hint="default"/>
      </w:rPr>
    </w:lvl>
    <w:lvl w:ilvl="7" w:tplc="3E524DCE">
      <w:start w:val="1"/>
      <w:numFmt w:val="bullet"/>
      <w:lvlText w:val="o"/>
      <w:lvlJc w:val="left"/>
      <w:pPr>
        <w:ind w:left="5760" w:hanging="360"/>
      </w:pPr>
      <w:rPr>
        <w:rFonts w:ascii="Courier New" w:hAnsi="Courier New" w:hint="default"/>
      </w:rPr>
    </w:lvl>
    <w:lvl w:ilvl="8" w:tplc="26B0B238">
      <w:start w:val="1"/>
      <w:numFmt w:val="bullet"/>
      <w:lvlText w:val=""/>
      <w:lvlJc w:val="left"/>
      <w:pPr>
        <w:ind w:left="6480" w:hanging="360"/>
      </w:pPr>
      <w:rPr>
        <w:rFonts w:ascii="Wingdings" w:hAnsi="Wingdings" w:hint="default"/>
      </w:rPr>
    </w:lvl>
  </w:abstractNum>
  <w:abstractNum w:abstractNumId="7" w15:restartNumberingAfterBreak="0">
    <w:nsid w:val="62DAA203"/>
    <w:multiLevelType w:val="hybridMultilevel"/>
    <w:tmpl w:val="2430C882"/>
    <w:lvl w:ilvl="0" w:tplc="C590B556">
      <w:start w:val="1"/>
      <w:numFmt w:val="bullet"/>
      <w:lvlText w:val="·"/>
      <w:lvlJc w:val="left"/>
      <w:pPr>
        <w:ind w:left="720" w:hanging="360"/>
      </w:pPr>
      <w:rPr>
        <w:rFonts w:ascii="Symbol" w:hAnsi="Symbol" w:hint="default"/>
      </w:rPr>
    </w:lvl>
    <w:lvl w:ilvl="1" w:tplc="15DE3420">
      <w:start w:val="1"/>
      <w:numFmt w:val="bullet"/>
      <w:lvlText w:val="o"/>
      <w:lvlJc w:val="left"/>
      <w:pPr>
        <w:ind w:left="1440" w:hanging="360"/>
      </w:pPr>
      <w:rPr>
        <w:rFonts w:ascii="Courier New" w:hAnsi="Courier New" w:hint="default"/>
      </w:rPr>
    </w:lvl>
    <w:lvl w:ilvl="2" w:tplc="1250E3DC">
      <w:start w:val="1"/>
      <w:numFmt w:val="bullet"/>
      <w:lvlText w:val=""/>
      <w:lvlJc w:val="left"/>
      <w:pPr>
        <w:ind w:left="2160" w:hanging="360"/>
      </w:pPr>
      <w:rPr>
        <w:rFonts w:ascii="Wingdings" w:hAnsi="Wingdings" w:hint="default"/>
      </w:rPr>
    </w:lvl>
    <w:lvl w:ilvl="3" w:tplc="FA541886">
      <w:start w:val="1"/>
      <w:numFmt w:val="bullet"/>
      <w:lvlText w:val=""/>
      <w:lvlJc w:val="left"/>
      <w:pPr>
        <w:ind w:left="2880" w:hanging="360"/>
      </w:pPr>
      <w:rPr>
        <w:rFonts w:ascii="Symbol" w:hAnsi="Symbol" w:hint="default"/>
      </w:rPr>
    </w:lvl>
    <w:lvl w:ilvl="4" w:tplc="0AA82BE0">
      <w:start w:val="1"/>
      <w:numFmt w:val="bullet"/>
      <w:lvlText w:val="o"/>
      <w:lvlJc w:val="left"/>
      <w:pPr>
        <w:ind w:left="3600" w:hanging="360"/>
      </w:pPr>
      <w:rPr>
        <w:rFonts w:ascii="Courier New" w:hAnsi="Courier New" w:hint="default"/>
      </w:rPr>
    </w:lvl>
    <w:lvl w:ilvl="5" w:tplc="AE6E541C">
      <w:start w:val="1"/>
      <w:numFmt w:val="bullet"/>
      <w:lvlText w:val=""/>
      <w:lvlJc w:val="left"/>
      <w:pPr>
        <w:ind w:left="4320" w:hanging="360"/>
      </w:pPr>
      <w:rPr>
        <w:rFonts w:ascii="Wingdings" w:hAnsi="Wingdings" w:hint="default"/>
      </w:rPr>
    </w:lvl>
    <w:lvl w:ilvl="6" w:tplc="13D07566">
      <w:start w:val="1"/>
      <w:numFmt w:val="bullet"/>
      <w:lvlText w:val=""/>
      <w:lvlJc w:val="left"/>
      <w:pPr>
        <w:ind w:left="5040" w:hanging="360"/>
      </w:pPr>
      <w:rPr>
        <w:rFonts w:ascii="Symbol" w:hAnsi="Symbol" w:hint="default"/>
      </w:rPr>
    </w:lvl>
    <w:lvl w:ilvl="7" w:tplc="40EAE59C">
      <w:start w:val="1"/>
      <w:numFmt w:val="bullet"/>
      <w:lvlText w:val="o"/>
      <w:lvlJc w:val="left"/>
      <w:pPr>
        <w:ind w:left="5760" w:hanging="360"/>
      </w:pPr>
      <w:rPr>
        <w:rFonts w:ascii="Courier New" w:hAnsi="Courier New" w:hint="default"/>
      </w:rPr>
    </w:lvl>
    <w:lvl w:ilvl="8" w:tplc="119005E2">
      <w:start w:val="1"/>
      <w:numFmt w:val="bullet"/>
      <w:lvlText w:val=""/>
      <w:lvlJc w:val="left"/>
      <w:pPr>
        <w:ind w:left="6480" w:hanging="360"/>
      </w:pPr>
      <w:rPr>
        <w:rFonts w:ascii="Wingdings" w:hAnsi="Wingdings" w:hint="default"/>
      </w:rPr>
    </w:lvl>
  </w:abstractNum>
  <w:abstractNum w:abstractNumId="8" w15:restartNumberingAfterBreak="0">
    <w:nsid w:val="7965A17D"/>
    <w:multiLevelType w:val="hybridMultilevel"/>
    <w:tmpl w:val="E6FC0152"/>
    <w:lvl w:ilvl="0" w:tplc="123E2854">
      <w:start w:val="1"/>
      <w:numFmt w:val="bullet"/>
      <w:lvlText w:val="·"/>
      <w:lvlJc w:val="left"/>
      <w:pPr>
        <w:ind w:left="720" w:hanging="360"/>
      </w:pPr>
      <w:rPr>
        <w:rFonts w:ascii="Symbol" w:hAnsi="Symbol" w:hint="default"/>
      </w:rPr>
    </w:lvl>
    <w:lvl w:ilvl="1" w:tplc="8460FE10">
      <w:start w:val="1"/>
      <w:numFmt w:val="bullet"/>
      <w:lvlText w:val="o"/>
      <w:lvlJc w:val="left"/>
      <w:pPr>
        <w:ind w:left="1440" w:hanging="360"/>
      </w:pPr>
      <w:rPr>
        <w:rFonts w:ascii="Courier New" w:hAnsi="Courier New" w:hint="default"/>
      </w:rPr>
    </w:lvl>
    <w:lvl w:ilvl="2" w:tplc="5E58D664">
      <w:start w:val="1"/>
      <w:numFmt w:val="bullet"/>
      <w:lvlText w:val=""/>
      <w:lvlJc w:val="left"/>
      <w:pPr>
        <w:ind w:left="2160" w:hanging="360"/>
      </w:pPr>
      <w:rPr>
        <w:rFonts w:ascii="Wingdings" w:hAnsi="Wingdings" w:hint="default"/>
      </w:rPr>
    </w:lvl>
    <w:lvl w:ilvl="3" w:tplc="5AF29186">
      <w:start w:val="1"/>
      <w:numFmt w:val="bullet"/>
      <w:lvlText w:val=""/>
      <w:lvlJc w:val="left"/>
      <w:pPr>
        <w:ind w:left="2880" w:hanging="360"/>
      </w:pPr>
      <w:rPr>
        <w:rFonts w:ascii="Symbol" w:hAnsi="Symbol" w:hint="default"/>
      </w:rPr>
    </w:lvl>
    <w:lvl w:ilvl="4" w:tplc="56821F42">
      <w:start w:val="1"/>
      <w:numFmt w:val="bullet"/>
      <w:lvlText w:val="o"/>
      <w:lvlJc w:val="left"/>
      <w:pPr>
        <w:ind w:left="3600" w:hanging="360"/>
      </w:pPr>
      <w:rPr>
        <w:rFonts w:ascii="Courier New" w:hAnsi="Courier New" w:hint="default"/>
      </w:rPr>
    </w:lvl>
    <w:lvl w:ilvl="5" w:tplc="80DCDA42">
      <w:start w:val="1"/>
      <w:numFmt w:val="bullet"/>
      <w:lvlText w:val=""/>
      <w:lvlJc w:val="left"/>
      <w:pPr>
        <w:ind w:left="4320" w:hanging="360"/>
      </w:pPr>
      <w:rPr>
        <w:rFonts w:ascii="Wingdings" w:hAnsi="Wingdings" w:hint="default"/>
      </w:rPr>
    </w:lvl>
    <w:lvl w:ilvl="6" w:tplc="93BE5C56">
      <w:start w:val="1"/>
      <w:numFmt w:val="bullet"/>
      <w:lvlText w:val=""/>
      <w:lvlJc w:val="left"/>
      <w:pPr>
        <w:ind w:left="5040" w:hanging="360"/>
      </w:pPr>
      <w:rPr>
        <w:rFonts w:ascii="Symbol" w:hAnsi="Symbol" w:hint="default"/>
      </w:rPr>
    </w:lvl>
    <w:lvl w:ilvl="7" w:tplc="B3AC5430">
      <w:start w:val="1"/>
      <w:numFmt w:val="bullet"/>
      <w:lvlText w:val="o"/>
      <w:lvlJc w:val="left"/>
      <w:pPr>
        <w:ind w:left="5760" w:hanging="360"/>
      </w:pPr>
      <w:rPr>
        <w:rFonts w:ascii="Courier New" w:hAnsi="Courier New" w:hint="default"/>
      </w:rPr>
    </w:lvl>
    <w:lvl w:ilvl="8" w:tplc="4D263340">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num>
  <w:num w:numId="4">
    <w:abstractNumId w:val="4"/>
  </w:num>
  <w:num w:numId="5">
    <w:abstractNumId w:val="0"/>
  </w:num>
  <w:num w:numId="6">
    <w:abstractNumId w:val="5"/>
  </w:num>
  <w:num w:numId="7">
    <w:abstractNumId w:val="1"/>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78"/>
    <w:rsid w:val="000E6511"/>
    <w:rsid w:val="001119F8"/>
    <w:rsid w:val="00191FEC"/>
    <w:rsid w:val="001C72FC"/>
    <w:rsid w:val="001E0A33"/>
    <w:rsid w:val="001E5C93"/>
    <w:rsid w:val="00207062"/>
    <w:rsid w:val="00265D11"/>
    <w:rsid w:val="002F2C7B"/>
    <w:rsid w:val="00300C25"/>
    <w:rsid w:val="00365994"/>
    <w:rsid w:val="00377A78"/>
    <w:rsid w:val="003F28F7"/>
    <w:rsid w:val="00421C2A"/>
    <w:rsid w:val="00455EA6"/>
    <w:rsid w:val="004A6039"/>
    <w:rsid w:val="005309C3"/>
    <w:rsid w:val="00587F54"/>
    <w:rsid w:val="005B68D9"/>
    <w:rsid w:val="005D3A30"/>
    <w:rsid w:val="006D2C9B"/>
    <w:rsid w:val="006F3786"/>
    <w:rsid w:val="00733CEE"/>
    <w:rsid w:val="007721B4"/>
    <w:rsid w:val="007A18AD"/>
    <w:rsid w:val="007B06A0"/>
    <w:rsid w:val="008042CD"/>
    <w:rsid w:val="00AE791B"/>
    <w:rsid w:val="00B47E19"/>
    <w:rsid w:val="00C06875"/>
    <w:rsid w:val="0D4F986B"/>
    <w:rsid w:val="10B67E64"/>
    <w:rsid w:val="2D816A4A"/>
    <w:rsid w:val="33D93049"/>
    <w:rsid w:val="751539AE"/>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F64A3"/>
  <w15:chartTrackingRefBased/>
  <w15:docId w15:val="{B8C61E7B-6F3A-4E20-BAC4-58F2FC3AB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587F54"/>
    <w:pPr>
      <w:tabs>
        <w:tab w:val="center" w:pos="4536"/>
        <w:tab w:val="right" w:pos="9072"/>
      </w:tabs>
      <w:spacing w:after="0" w:line="240" w:lineRule="auto"/>
    </w:pPr>
  </w:style>
  <w:style w:type="character" w:customStyle="1" w:styleId="En-tteCar">
    <w:name w:val="En-tête Car"/>
    <w:basedOn w:val="Policepardfaut"/>
    <w:link w:val="En-tte"/>
    <w:uiPriority w:val="99"/>
    <w:rsid w:val="00587F54"/>
  </w:style>
  <w:style w:type="paragraph" w:styleId="Pieddepage">
    <w:name w:val="footer"/>
    <w:basedOn w:val="Normal"/>
    <w:link w:val="PieddepageCar"/>
    <w:uiPriority w:val="99"/>
    <w:unhideWhenUsed/>
    <w:rsid w:val="00587F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7F54"/>
  </w:style>
  <w:style w:type="paragraph" w:styleId="Notedebasdepage">
    <w:name w:val="footnote text"/>
    <w:basedOn w:val="Normal"/>
    <w:link w:val="NotedebasdepageCar"/>
    <w:semiHidden/>
    <w:rsid w:val="005D3A30"/>
    <w:pPr>
      <w:widowControl w:val="0"/>
      <w:spacing w:after="120" w:line="240" w:lineRule="atLeast"/>
      <w:jc w:val="both"/>
    </w:pPr>
    <w:rPr>
      <w:rFonts w:ascii="Arial" w:eastAsia="SimSun" w:hAnsi="Arial" w:cs="Times New Roman"/>
      <w:sz w:val="20"/>
      <w:szCs w:val="20"/>
      <w:lang w:bidi="ar-SA"/>
    </w:rPr>
  </w:style>
  <w:style w:type="character" w:customStyle="1" w:styleId="NotedebasdepageCar">
    <w:name w:val="Note de bas de page Car"/>
    <w:basedOn w:val="Policepardfaut"/>
    <w:link w:val="Notedebasdepage"/>
    <w:semiHidden/>
    <w:rsid w:val="005D3A30"/>
    <w:rPr>
      <w:rFonts w:ascii="Arial" w:eastAsia="SimSun" w:hAnsi="Arial" w:cs="Times New Roman"/>
      <w:sz w:val="20"/>
      <w:szCs w:val="20"/>
      <w:lang w:bidi="ar-SA"/>
    </w:rPr>
  </w:style>
  <w:style w:type="character" w:styleId="Appelnotedebasdep">
    <w:name w:val="footnote reference"/>
    <w:semiHidden/>
    <w:rsid w:val="005D3A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69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0-e/Docs/S4-221028.zip" TargetMode="External"/><Relationship Id="rId18" Type="http://schemas.openxmlformats.org/officeDocument/2006/relationships/hyperlink" Target="https://www.3gpp.org/ftp/TSG_SA/WG4_CODEC/TSGS4_120-e/Docs/S4-221027.zip" TargetMode="External"/><Relationship Id="rId26" Type="http://schemas.openxmlformats.org/officeDocument/2006/relationships/hyperlink" Target="https://www.3gpp.org/ftp/TSG_SA/WG4_CODEC/TSGS4_120-e/Docs/S4-221019.zip" TargetMode="External"/><Relationship Id="rId39" Type="http://schemas.openxmlformats.org/officeDocument/2006/relationships/fontTable" Target="fontTable.xml"/><Relationship Id="rId21" Type="http://schemas.openxmlformats.org/officeDocument/2006/relationships/hyperlink" Target="https://www.3gpp.org/ftp/TSG_SA/WG4_CODEC/TSGS4_120-e/Docs/S4-221061.zip" TargetMode="External"/><Relationship Id="rId34" Type="http://schemas.openxmlformats.org/officeDocument/2006/relationships/hyperlink" Target="https://www.3gpp.org/ftp/TSG_SA/WG4_CODEC/TSGS4_120-e/Docs/S4-221047.zip" TargetMode="External"/><Relationship Id="rId7" Type="http://schemas.openxmlformats.org/officeDocument/2006/relationships/hyperlink" Target="https://etsihq-my.sharepoint.com/:w:/g/personal/jayeeta_saha_etsi_org/EcTXwAVR-0ZHhlmibvrzBREB9EbKVrg-w5PfibHHBhgitg?rtime=XwyRlyWA2kg" TargetMode="External"/><Relationship Id="rId12" Type="http://schemas.openxmlformats.org/officeDocument/2006/relationships/hyperlink" Target="mailto:stephane.ragot@orange.com" TargetMode="External"/><Relationship Id="rId17" Type="http://schemas.openxmlformats.org/officeDocument/2006/relationships/hyperlink" Target="https://www.3gpp.org/ftp/TSG_SA/WG4_CODEC/TSGS4_120-e/Docs/S4-221026.zip" TargetMode="External"/><Relationship Id="rId25" Type="http://schemas.openxmlformats.org/officeDocument/2006/relationships/hyperlink" Target="https://www.3gpp.org/ftp/TSG_SA/WG4_CODEC/TSGS4_120-e/Docs/S4-221011.zip" TargetMode="External"/><Relationship Id="rId33" Type="http://schemas.openxmlformats.org/officeDocument/2006/relationships/hyperlink" Target="https://www.3gpp.org/ftp/TSG_SA/WG4_CODEC/TSGS4_120-e/Docs/S4-221035.zip"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SA/WG4_CODEC/TSGS4_120-e/Docs/S4-221018.zip" TargetMode="External"/><Relationship Id="rId20" Type="http://schemas.openxmlformats.org/officeDocument/2006/relationships/hyperlink" Target="https://www.3gpp.org/ftp/TSG_SA/WG4_CODEC/TSGS4_120-e/Docs/S4-221049.zip" TargetMode="External"/><Relationship Id="rId29" Type="http://schemas.openxmlformats.org/officeDocument/2006/relationships/hyperlink" Target="https://www.3gpp.org/ftp/TSG_SA/WG4_CODEC/TSGS4_120-e/Docs/S4-22103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varga@qti.qualcomm.com" TargetMode="External"/><Relationship Id="rId24" Type="http://schemas.openxmlformats.org/officeDocument/2006/relationships/hyperlink" Target="https://www.3gpp.org/ftp/TSG_SA/WG4_CODEC/TSGS4_120-e/Docs/S4-220979.zip" TargetMode="External"/><Relationship Id="rId32" Type="http://schemas.openxmlformats.org/officeDocument/2006/relationships/hyperlink" Target="https://www.3gpp.org/ftp/TSG_SA/WG4_CODEC/TSGS4_120-e/Docs/S4-221034.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TSGS4_120-e/Docs/S4-220921.zip" TargetMode="External"/><Relationship Id="rId23" Type="http://schemas.openxmlformats.org/officeDocument/2006/relationships/hyperlink" Target="https://www.3gpp.org/ftp/TSG_SA/WG4_CODEC/TSGS4_120-e/Docs/S4-221063.zip" TargetMode="External"/><Relationship Id="rId28" Type="http://schemas.openxmlformats.org/officeDocument/2006/relationships/hyperlink" Target="https://www.3gpp.org/ftp/TSG_SA/WG4_CODEC/TSGS4_120-e/Docs/S4-221030.zip" TargetMode="External"/><Relationship Id="rId36" Type="http://schemas.openxmlformats.org/officeDocument/2006/relationships/hyperlink" Target="https://www.3gpp.org/ftp/TSG_SA/WG4_CODEC/TSGS4_120-e/Docs/S4-221080.zip" TargetMode="External"/><Relationship Id="rId10" Type="http://schemas.openxmlformats.org/officeDocument/2006/relationships/hyperlink" Target="https://frc-word-edit.officeapps.live.com/we/wordeditorframe.aspx?ui=fr&amp;rs=en%2DUS&amp;wopisrc=https%3A%2F%2Fetsihq-my.sharepoint.com%2Fpersonal%2Fjayeeta_saha_etsi_org%2F_vti_bin%2Fwopi.ashx%2Ffiles%2F48985b31d6b4464e8b24c1ef5f94ac24&amp;wdenableroaming=1&amp;mscc=0&amp;wdodb=1&amp;hid=8CAAABCA-3E4D-4306-B3D5-BA058048CECA&amp;wdorigin=Sharing&amp;jsapi=1&amp;jsapiver=v1&amp;newsession=1&amp;corrid=7fe2cc25-e231-4054-952e-2480f44e7dfb&amp;usid=7fe2cc25-e231-4054-952e-2480f44e7dfb&amp;sftc=1&amp;mtf=1&amp;sfp=1&amp;instantedit=1&amp;wopicomplete=1&amp;wdredirectionreason=Unified_SingleFlush&amp;rct=Medium&amp;ctp=LeastProtected" TargetMode="External"/><Relationship Id="rId19" Type="http://schemas.openxmlformats.org/officeDocument/2006/relationships/hyperlink" Target="https://www.3gpp.org/ftp/TSG_SA/WG4_CODEC/TSGS4_120-e/Docs/S4-221046.zip" TargetMode="External"/><Relationship Id="rId31" Type="http://schemas.openxmlformats.org/officeDocument/2006/relationships/hyperlink" Target="https://www.3gpp.org/ftp/TSG_SA/WG4_CODEC/TSGS4_120-e/Docs/S4-221033.zip" TargetMode="External"/><Relationship Id="rId4" Type="http://schemas.openxmlformats.org/officeDocument/2006/relationships/webSettings" Target="webSettings.xml"/><Relationship Id="rId9" Type="http://schemas.openxmlformats.org/officeDocument/2006/relationships/hyperlink" Target="https://frc-word-edit.officeapps.live.com/we/wordeditorframe.aspx?ui=fr&amp;rs=en%2DUS&amp;wopisrc=https%3A%2F%2Fetsihq-my.sharepoint.com%2Fpersonal%2Fjayeeta_saha_etsi_org%2F_vti_bin%2Fwopi.ashx%2Ffiles%2F48985b31d6b4464e8b24c1ef5f94ac24&amp;wdenableroaming=1&amp;mscc=0&amp;wdodb=1&amp;hid=8CAAABCA-3E4D-4306-B3D5-BA058048CECA&amp;wdorigin=Sharing&amp;jsapi=1&amp;jsapiver=v1&amp;newsession=1&amp;corrid=7fe2cc25-e231-4054-952e-2480f44e7dfb&amp;usid=7fe2cc25-e231-4054-952e-2480f44e7dfb&amp;sftc=1&amp;mtf=1&amp;sfp=1&amp;instantedit=1&amp;wopicomplete=1&amp;wdredirectionreason=Unified_SingleFlush&amp;rct=Medium&amp;ctp=LeastProtected" TargetMode="External"/><Relationship Id="rId14" Type="http://schemas.openxmlformats.org/officeDocument/2006/relationships/hyperlink" Target="https://www.3gpp.org/ftp/TSG_SA/WG4_CODEC/TSGS4_120-e/Docs/S4-220920.zip" TargetMode="External"/><Relationship Id="rId22" Type="http://schemas.openxmlformats.org/officeDocument/2006/relationships/hyperlink" Target="https://www.3gpp.org/ftp/TSG_SA/WG4_CODEC/TSGS4_120-e/Docs/S4-221062.zip" TargetMode="External"/><Relationship Id="rId27" Type="http://schemas.openxmlformats.org/officeDocument/2006/relationships/hyperlink" Target="https://www.3gpp.org/ftp/TSG_SA/WG4_CODEC/TSGS4_120-e/Docs/S4-221029.zip" TargetMode="External"/><Relationship Id="rId30" Type="http://schemas.openxmlformats.org/officeDocument/2006/relationships/hyperlink" Target="https://www.3gpp.org/ftp/TSG_SA/WG4_CODEC/TSGS4_120-e/Docs/S4-221032.zip" TargetMode="External"/><Relationship Id="rId35" Type="http://schemas.openxmlformats.org/officeDocument/2006/relationships/hyperlink" Target="https://www.3gpp.org/ftp/TSG_SA/WG4_CODEC/TSGS4_120-e/Docs/S4-221048.zip" TargetMode="External"/><Relationship Id="rId8" Type="http://schemas.openxmlformats.org/officeDocument/2006/relationships/hyperlink" Target="https://www.3gpp.org/ftp/TSG_SA/WG4_CODEC/TSGS4_120-e/Inbox/Drafts/Audio/S4-221187%20Draft%20time%20plan%20for%20eUET%20v0.1.docx"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31</Pages>
  <Words>7970</Words>
  <Characters>43837</Characters>
  <Application>Microsoft Office Word</Application>
  <DocSecurity>0</DocSecurity>
  <Lines>365</Lines>
  <Paragraphs>103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R5-215993</dc:creator>
  <cp:keywords/>
  <dc:description/>
  <cp:lastModifiedBy>RAGOT Stéphane INNOV/IT-S</cp:lastModifiedBy>
  <cp:revision>14</cp:revision>
  <dcterms:created xsi:type="dcterms:W3CDTF">2022-08-26T12:16:00Z</dcterms:created>
  <dcterms:modified xsi:type="dcterms:W3CDTF">2022-08-26T12:54:00Z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2022-08-26T12:25:39Z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3aea0c88-a490-4893-9ba2-b61d5cce65cf</vt:lpwstr>
  </property>
  <property fmtid="{D5CDD505-2E9C-101B-9397-08002B2CF9AE}" pid="8" name="MSIP_Label_07222825-62ea-40f3-96b5-5375c07996e2_ContentBits">
    <vt:lpwstr>0</vt:lpwstr>
  </property>
</Properties>
</file>